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ind w:right="-760"/>
        <w:rPr>
          <w:b/>
          <w:sz w:val="40"/>
        </w:rPr>
      </w:pPr>
      <w:r>
        <w:rPr>
          <w:rFonts w:ascii="Britannic Bold" w:hAnsi="Britannic Bold"/>
          <w:b/>
          <w:sz w:val="40"/>
        </w:rPr>
        <w:t>LOKALSRÅDSMØDE</w:t>
      </w:r>
      <w:r>
        <w:rPr>
          <w:rFonts w:ascii="Britannic Bold" w:hAnsi="Britannic Bold"/>
          <w:b/>
          <w:sz w:val="44"/>
        </w:rPr>
        <w:t xml:space="preserve"> </w:t>
      </w:r>
      <w:r>
        <w:rPr>
          <w:rFonts w:ascii="Britannic Bold" w:hAnsi="Britannic Bold"/>
          <w:b/>
          <w:sz w:val="40"/>
        </w:rPr>
        <w:t xml:space="preserve">           </w:t>
      </w:r>
      <w:r>
        <w:rPr>
          <w:rFonts w:ascii="Britannic Bold" w:hAnsi="Britannic Bold"/>
          <w:b/>
          <w:sz w:val="40"/>
        </w:rPr>
        <w:tab/>
      </w:r>
      <w:r>
        <w:rPr>
          <w:rFonts w:ascii="Britannic Bold" w:hAnsi="Britannic Bold"/>
          <w:b/>
          <w:sz w:val="40"/>
        </w:rPr>
        <w:t xml:space="preserve">           </w:t>
      </w:r>
      <w:r>
        <w:rPr>
          <w:b/>
          <w:sz w:val="52"/>
        </w:rPr>
        <w:t>Sundby Lokalråd</w:t>
      </w:r>
    </w:p>
    <w:p>
      <w:pPr>
        <w:pStyle w:val="Brdtekst"/>
        <w:rPr>
          <w:rFonts w:ascii="Bookman Old Style" w:hAnsi="Bookman Old Style"/>
          <w:b/>
          <w:sz w:val="22"/>
        </w:rPr>
      </w:pPr>
      <w:r>
        <w:t xml:space="preserve">                                                                                                             </w:t>
      </w:r>
      <w:r>
        <w:rPr>
          <w:rFonts w:ascii="Bookman Old Style" w:hAnsi="Bookman Old Style"/>
          <w:b/>
          <w:sz w:val="22"/>
        </w:rPr>
        <w:t xml:space="preserve">Øresundsvej 6, 2300 Sundby </w:t>
      </w:r>
    </w:p>
    <w:p>
      <w:pPr>
        <w:pStyle w:val="Heading4"/>
        <w:ind w:left="6520" w:right="-573"/>
        <w:rPr>
          <w:rFonts w:ascii="Bookman Old Style" w:hAnsi="Bookman Old Style"/>
          <w:b/>
          <w:sz w:val="20"/>
        </w:rPr>
      </w:pPr>
      <w:r>
        <w:rPr>
          <w:rFonts w:ascii="Bookman Old Style" w:hAnsi="Bookman Old Style"/>
          <w:b/>
          <w:sz w:val="20"/>
        </w:rPr>
        <w:t xml:space="preserve">E-mail: </w:t>
      </w:r>
      <w:r>
        <w:rPr>
          <w:rFonts w:ascii="Bookman Old Style" w:hAnsi="Bookman Old Style"/>
          <w:b/>
          <w:sz w:val="20"/>
          <w:u w:val="single" w:color="auto"/>
        </w:rPr>
        <w:t>sundby.lokalraad@mail.dk</w:t>
      </w:r>
    </w:p>
    <w:p>
      <w:pPr>
        <w:pStyle w:val="Heading4"/>
        <w:ind w:left="6520" w:right="-573"/>
        <w:rPr>
          <w:rFonts w:ascii="Verdana" w:hAnsi="Verdana"/>
          <w:sz w:val="22"/>
          <w:u w:val="single" w:color="auto"/>
        </w:rPr>
      </w:pPr>
      <w:r>
        <w:rPr>
          <w:rFonts w:ascii="Bookman Old Style" w:hAnsi="Bookman Old Style"/>
          <w:b/>
          <w:sz w:val="20"/>
        </w:rPr>
        <w:t xml:space="preserve">Formand: </w:t>
      </w:r>
      <w:r>
        <w:rPr>
          <w:rFonts w:ascii="Bookman Old Style" w:hAnsi="Bookman Old Style"/>
          <w:b/>
          <w:sz w:val="20"/>
        </w:rPr>
        <w:fldChar w:fldCharType="begin"/>
      </w:r>
      <w:r>
        <w:rPr>
          <w:rFonts w:ascii="Bookman Old Style" w:hAnsi="Bookman Old Style"/>
          <w:b/>
          <w:sz w:val="20"/>
        </w:rPr>
        <w:instrText xml:space="preserve"> HYPERLINK "mailto:ib@wendrup.dk" </w:instrText>
      </w:r>
      <w:r>
        <w:rPr>
          <w:rFonts w:ascii="Bookman Old Style" w:hAnsi="Bookman Old Style"/>
          <w:b/>
          <w:sz w:val="20"/>
        </w:rPr>
        <w:fldChar w:fldCharType="separate"/>
      </w:r>
      <w:r>
        <w:rPr>
          <w:rStyle w:val="Hyperlink"/>
          <w:rFonts w:ascii="Bookman Old Style" w:hAnsi="Bookman Old Style"/>
          <w:b/>
          <w:color w:val="000000"/>
          <w:sz w:val="20"/>
        </w:rPr>
        <w:t>ib@wendrup.dk</w:t>
      </w:r>
      <w:r>
        <w:rPr>
          <w:rStyle w:val="Hyperlink"/>
          <w:rFonts w:ascii="Bookman Old Style" w:hAnsi="Bookman Old Style"/>
          <w:b/>
          <w:color w:val="000000"/>
          <w:sz w:val="20"/>
        </w:rPr>
        <w:fldChar w:fldCharType="end"/>
      </w:r>
      <w:r>
        <w:rPr>
          <w:rFonts w:ascii="Bookman Old Style" w:hAnsi="Bookman Old Style"/>
          <w:b/>
          <w:sz w:val="18"/>
        </w:rPr>
        <w:t xml:space="preserve"> </w:t>
      </w:r>
      <w:r>
        <w:rPr>
          <w:rFonts w:ascii="Bookman Old Style" w:hAnsi="Bookman Old Style"/>
          <w:b/>
          <w:sz w:val="20"/>
        </w:rPr>
        <w:t>40343645</w:t>
      </w:r>
      <w:r>
        <w:rPr>
          <w:rFonts w:ascii="Verdana" w:hAnsi="Verdana"/>
          <w:sz w:val="20"/>
        </w:rPr>
        <w:t xml:space="preserve"> </w:t>
      </w:r>
    </w:p>
    <w:p>
      <w:pPr>
        <w:pStyle w:val="Heading8"/>
        <w:rPr>
          <w:sz w:val="28"/>
        </w:rPr>
      </w:pPr>
    </w:p>
    <w:p>
      <w:pPr>
        <w:pStyle w:val="Heading8"/>
        <w:rPr>
          <w:sz w:val="28"/>
        </w:rPr>
      </w:pPr>
    </w:p>
    <w:p>
      <w:pPr>
        <w:pStyle w:val="Heading8"/>
        <w:rPr>
          <w:sz w:val="28"/>
        </w:rPr>
      </w:pPr>
    </w:p>
    <w:p>
      <w:pPr>
        <w:pStyle w:val="Heading8"/>
        <w:ind w:right="0"/>
        <w:rPr>
          <w:sz w:val="28"/>
        </w:rPr>
      </w:pPr>
      <w:r>
        <w:rPr>
          <w:sz w:val="28"/>
        </w:rPr>
        <w:t xml:space="preserve">Referat fra den 7. marts 2016 </w:t>
      </w:r>
    </w:p>
    <w:p>
      <w:pPr>
        <w:pStyle w:val="Heading8"/>
        <w:ind w:right="0"/>
        <w:rPr>
          <w:rFonts w:ascii="Calibri" w:hAnsi="Calibri"/>
          <w:b/>
          <w:sz w:val="22"/>
          <w:szCs w:val="22"/>
        </w:rPr>
      </w:pPr>
      <w:r>
        <w:rPr>
          <w:rFonts w:ascii="Calibri" w:hAnsi="Calibri"/>
          <w:b/>
          <w:sz w:val="22"/>
          <w:szCs w:val="22"/>
        </w:rPr>
        <w:t xml:space="preserve">i Amager Kulturpunkt, </w:t>
      </w:r>
      <w:r>
        <w:rPr>
          <w:rFonts w:ascii="Calibri" w:hAnsi="Calibri"/>
          <w:b/>
          <w:sz w:val="22"/>
          <w:szCs w:val="22"/>
        </w:rPr>
        <w:tab/>
      </w:r>
    </w:p>
    <w:p>
      <w:pPr>
        <w:pStyle w:val="Heading8"/>
        <w:ind w:right="0"/>
        <w:rPr>
          <w:rFonts w:ascii="Calibri" w:hAnsi="Calibri"/>
          <w:b/>
          <w:i/>
          <w:sz w:val="22"/>
          <w:szCs w:val="22"/>
        </w:rPr>
      </w:pPr>
      <w:r>
        <w:rPr>
          <w:rFonts w:ascii="Calibri" w:hAnsi="Calibri"/>
          <w:b/>
          <w:sz w:val="22"/>
          <w:szCs w:val="22"/>
        </w:rPr>
        <w:t>Øresundsvej 6, Huset, 2. sal tv. i lokale 21</w:t>
      </w:r>
      <w:r>
        <w:rPr>
          <w:rFonts w:ascii="Calibri" w:hAnsi="Calibri"/>
          <w:b/>
          <w:sz w:val="22"/>
          <w:szCs w:val="22"/>
        </w:rPr>
        <w:tab/>
      </w:r>
      <w:r>
        <w:rPr>
          <w:rFonts w:ascii="Calibri" w:hAnsi="Calibri"/>
          <w:b/>
          <w:color w:val="FF0000"/>
          <w:sz w:val="22"/>
          <w:szCs w:val="22"/>
        </w:rPr>
        <w:t xml:space="preserve">             </w:t>
      </w:r>
      <w:r>
        <w:rPr>
          <w:rFonts w:ascii="Calibri" w:hAnsi="Calibri"/>
          <w:b/>
          <w:i/>
          <w:sz w:val="22"/>
          <w:szCs w:val="22"/>
        </w:rPr>
        <w:t xml:space="preserve">    </w:t>
      </w:r>
      <w:r>
        <w:rPr>
          <w:rFonts w:ascii="Calibri" w:hAnsi="Calibri"/>
          <w:b/>
          <w:sz w:val="22"/>
          <w:szCs w:val="22"/>
        </w:rPr>
        <w:t xml:space="preserve"> </w:t>
      </w:r>
    </w:p>
    <w:p>
      <w:pPr>
        <w:pStyle w:val="Heading6"/>
        <w:jc w:val="left"/>
        <w:rPr>
          <w:rFonts w:ascii="Calibri" w:hAnsi="Calibri"/>
          <w:b/>
          <w:sz w:val="22"/>
          <w:szCs w:val="22"/>
        </w:rPr>
      </w:pPr>
    </w:p>
    <w:p>
      <w:pPr>
        <w:rPr>
          <w:rFonts w:ascii="Calibri" w:hAnsi="Calibri"/>
          <w:b/>
          <w:sz w:val="22"/>
          <w:szCs w:val="22"/>
        </w:rPr>
      </w:pPr>
    </w:p>
    <w:p>
      <w:pPr>
        <w:pStyle w:val="Heading3"/>
        <w:jc w:val="left"/>
        <w:rPr>
          <w:rFonts w:ascii="Calibri" w:hAnsi="Calibri"/>
          <w:b/>
          <w:sz w:val="22"/>
          <w:szCs w:val="22"/>
        </w:rPr>
      </w:pPr>
      <w:r>
        <w:rPr>
          <w:rFonts w:ascii="Calibri" w:hAnsi="Calibri"/>
          <w:b/>
          <w:sz w:val="22"/>
          <w:szCs w:val="22"/>
        </w:rPr>
        <w:t>Pkt. 1 Valg af dirigent og referent</w:t>
      </w:r>
    </w:p>
    <w:p>
      <w:pPr>
        <w:rPr>
          <w:rFonts w:ascii="Calibri" w:hAnsi="Calibri"/>
          <w:sz w:val="22"/>
          <w:szCs w:val="22"/>
        </w:rPr>
      </w:pPr>
      <w:r>
        <w:rPr>
          <w:rFonts w:ascii="Calibri" w:hAnsi="Calibri"/>
          <w:sz w:val="22"/>
          <w:szCs w:val="22"/>
        </w:rPr>
        <w:t>Anders Hjorth og Hanne Schmidt</w:t>
      </w:r>
    </w:p>
    <w:p>
      <w:pPr>
        <w:rPr>
          <w:rFonts w:ascii="Calibri" w:hAnsi="Calibri"/>
          <w:b/>
          <w:sz w:val="22"/>
          <w:szCs w:val="22"/>
        </w:rPr>
      </w:pPr>
      <w:r>
        <w:rPr>
          <w:rFonts w:ascii="Calibri" w:hAnsi="Calibri"/>
          <w:b/>
          <w:sz w:val="22"/>
          <w:szCs w:val="22"/>
        </w:rPr>
        <w:t>Pkt. 2 Navneopråb</w:t>
      </w:r>
    </w:p>
    <w:p>
      <w:pPr>
        <w:rPr>
          <w:rFonts w:ascii="Calibri" w:hAnsi="Calibri"/>
          <w:sz w:val="22"/>
          <w:szCs w:val="22"/>
        </w:rPr>
      </w:pPr>
    </w:p>
    <w:p>
      <w:pPr>
        <w:pStyle w:val="Heading3"/>
        <w:jc w:val="left"/>
        <w:rPr>
          <w:rFonts w:ascii="Calibri" w:hAnsi="Calibri"/>
          <w:sz w:val="22"/>
          <w:szCs w:val="22"/>
        </w:rPr>
      </w:pPr>
      <w:r>
        <w:rPr>
          <w:rFonts w:ascii="Calibri" w:hAnsi="Calibri"/>
          <w:b/>
          <w:sz w:val="22"/>
          <w:szCs w:val="22"/>
        </w:rPr>
        <w:t xml:space="preserve">Pkt. 3 Godkendelse af referat fra lokalrådsmøde den 7.12.2015 - </w:t>
      </w:r>
      <w:r>
        <w:rPr>
          <w:rFonts w:ascii="Calibri" w:hAnsi="Calibri"/>
          <w:sz w:val="22"/>
          <w:szCs w:val="22"/>
        </w:rPr>
        <w:t>Godkendt</w:t>
      </w:r>
    </w:p>
    <w:p>
      <w:pPr>
        <w:rPr>
          <w:rFonts w:ascii="Calibri" w:hAnsi="Calibri"/>
          <w:b/>
          <w:sz w:val="22"/>
          <w:szCs w:val="22"/>
        </w:rPr>
      </w:pPr>
    </w:p>
    <w:p>
      <w:pPr>
        <w:rPr>
          <w:rFonts w:ascii="Calibri" w:hAnsi="Calibri"/>
          <w:b/>
          <w:sz w:val="22"/>
          <w:szCs w:val="22"/>
        </w:rPr>
      </w:pPr>
      <w:r>
        <w:rPr>
          <w:rFonts w:ascii="Calibri" w:hAnsi="Calibri"/>
          <w:b/>
          <w:sz w:val="22"/>
          <w:szCs w:val="22"/>
        </w:rPr>
        <w:t xml:space="preserve">Pkt. 4  Meddelelser  fra FU </w:t>
      </w:r>
    </w:p>
    <w:p>
      <w:pPr>
        <w:rPr>
          <w:rFonts w:ascii="Calibri" w:hAnsi="Calibri"/>
          <w:sz w:val="22"/>
          <w:szCs w:val="22"/>
        </w:rPr>
      </w:pPr>
      <w:r>
        <w:rPr>
          <w:rFonts w:ascii="Calibri" w:hAnsi="Calibri"/>
          <w:sz w:val="22"/>
          <w:szCs w:val="22"/>
        </w:rPr>
        <w:t>Miljøpunktet: Vores faste bestyrelsesplads skal dækkes ind. Vi skal alle forhøre os i baglandene om der er en der er villig til dette arbejde. Carsten har kontaktet DN på Amager.</w:t>
      </w:r>
    </w:p>
    <w:p>
      <w:pPr>
        <w:rPr>
          <w:rFonts w:ascii="Calibri" w:hAnsi="Calibri"/>
          <w:sz w:val="22"/>
          <w:szCs w:val="22"/>
        </w:rPr>
      </w:pPr>
      <w:r>
        <w:rPr>
          <w:rFonts w:ascii="Calibri" w:hAnsi="Calibri"/>
          <w:b/>
          <w:sz w:val="22"/>
          <w:szCs w:val="22"/>
        </w:rPr>
        <w:t xml:space="preserve">Valg til parkbrugerråd for Amager Strandpark, den 13. april 2016 kl. 17-19. </w:t>
      </w:r>
      <w:r>
        <w:rPr>
          <w:rFonts w:ascii="Calibri" w:hAnsi="Calibri"/>
          <w:sz w:val="22"/>
          <w:szCs w:val="22"/>
        </w:rPr>
        <w:t>Nærmere information følger.</w:t>
      </w:r>
    </w:p>
    <w:p>
      <w:pPr>
        <w:rPr>
          <w:rFonts w:ascii="Calibri" w:hAnsi="Calibri"/>
          <w:b/>
          <w:sz w:val="22"/>
          <w:szCs w:val="22"/>
        </w:rPr>
      </w:pPr>
      <w:r>
        <w:rPr>
          <w:rFonts w:ascii="Calibri" w:hAnsi="Calibri"/>
          <w:b/>
          <w:sz w:val="22"/>
          <w:szCs w:val="22"/>
        </w:rPr>
        <w:t xml:space="preserve">SULFA: </w:t>
      </w:r>
      <w:r>
        <w:rPr>
          <w:rFonts w:ascii="Calibri" w:hAnsi="Calibri"/>
          <w:sz w:val="22"/>
          <w:szCs w:val="22"/>
        </w:rPr>
        <w:t xml:space="preserve">Man har lavet et partnerskab med Sløjfen om at oprette Sundby lokalhistoriske erindringsværkssted, og fået 35.000 kr. til at drive det, bl.a. i lokaler på Øresundsvej. </w:t>
      </w:r>
      <w:r>
        <w:rPr>
          <w:rFonts w:ascii="Calibri" w:hAnsi="Calibri"/>
          <w:b/>
          <w:sz w:val="22"/>
          <w:szCs w:val="22"/>
        </w:rPr>
        <w:t>Flytning af SL’s arkivskabe</w:t>
      </w:r>
      <w:r>
        <w:rPr>
          <w:rFonts w:ascii="Calibri" w:hAnsi="Calibri"/>
          <w:sz w:val="22"/>
          <w:szCs w:val="22"/>
        </w:rPr>
        <w:t xml:space="preserve"> afventer aftale med de musikhold der holder til i lokalerne.</w:t>
      </w:r>
      <w:r>
        <w:rPr>
          <w:rFonts w:ascii="Calibri" w:hAnsi="Calibri"/>
          <w:b/>
          <w:sz w:val="22"/>
          <w:szCs w:val="22"/>
        </w:rPr>
        <w:t xml:space="preserve"> </w:t>
      </w:r>
    </w:p>
    <w:p>
      <w:pPr>
        <w:rPr>
          <w:rFonts w:ascii="Calibri" w:hAnsi="Calibri"/>
          <w:b/>
          <w:sz w:val="22"/>
          <w:szCs w:val="22"/>
        </w:rPr>
      </w:pPr>
    </w:p>
    <w:p>
      <w:pPr>
        <w:rPr>
          <w:rFonts w:ascii="Calibri" w:hAnsi="Calibri"/>
          <w:sz w:val="22"/>
          <w:szCs w:val="22"/>
        </w:rPr>
      </w:pPr>
      <w:r>
        <w:rPr>
          <w:rFonts w:ascii="Calibri" w:hAnsi="Calibri"/>
          <w:b/>
          <w:sz w:val="22"/>
          <w:szCs w:val="22"/>
        </w:rPr>
        <w:t xml:space="preserve">Pkt. 5 Lokalrådets egne projektaktiviteter </w:t>
      </w:r>
      <w:r>
        <w:rPr>
          <w:rFonts w:ascii="Calibri" w:hAnsi="Calibri"/>
          <w:sz w:val="22"/>
          <w:szCs w:val="22"/>
        </w:rPr>
        <w:t>Nye forenings kontakter: Berit havde en lang liste over de foreninger som blev kontaktet af lokaludvalget Amager Vest. Hanne ser om der er nogle foreninger her som vi bør henvende os til. Jo mere lokaludvalgene bliver klemt jo vigtigere er det at holde fast i lokalrådet, som et slags beredskab. SULFA arbejder på at lave en database for foreningen, og lokalrådet brude også have en over foreningerne i Sundby.</w:t>
      </w:r>
    </w:p>
    <w:p>
      <w:pPr>
        <w:pStyle w:val="Heading3"/>
        <w:jc w:val="left"/>
        <w:rPr>
          <w:rFonts w:ascii="Calibri" w:hAnsi="Calibri"/>
          <w:sz w:val="22"/>
          <w:szCs w:val="22"/>
        </w:rPr>
      </w:pPr>
      <w:r>
        <w:rPr>
          <w:rFonts w:ascii="Calibri" w:hAnsi="Calibri"/>
          <w:sz w:val="22"/>
          <w:szCs w:val="22"/>
        </w:rPr>
        <w:t>SL pjecen/Amager Strandpark: afventer opsamling af materiale.</w:t>
      </w:r>
    </w:p>
    <w:p>
      <w:pPr>
        <w:pStyle w:val="Heading3"/>
        <w:jc w:val="left"/>
        <w:rPr>
          <w:rFonts w:ascii="Calibri" w:hAnsi="Calibri"/>
          <w:sz w:val="22"/>
          <w:szCs w:val="22"/>
        </w:rPr>
      </w:pPr>
      <w:r>
        <w:rPr>
          <w:rFonts w:ascii="Calibri" w:hAnsi="Calibri"/>
          <w:sz w:val="22"/>
          <w:szCs w:val="22"/>
        </w:rPr>
        <w:t xml:space="preserve">SL på Facebook: Vi mente vi burde afprøve det. Carsten opretter den, og dem af os der er på Facebook skal gå ind og skrive lidt på den engang i mellem.  </w:t>
      </w:r>
    </w:p>
    <w:p>
      <w:pPr>
        <w:pStyle w:val="Heading3"/>
        <w:jc w:val="left"/>
        <w:rPr>
          <w:rFonts w:ascii="Calibri" w:hAnsi="Calibri"/>
          <w:sz w:val="22"/>
          <w:szCs w:val="22"/>
        </w:rPr>
      </w:pPr>
    </w:p>
    <w:p>
      <w:pPr>
        <w:pStyle w:val="Heading3"/>
        <w:jc w:val="left"/>
        <w:rPr>
          <w:rFonts w:ascii="Calibri" w:hAnsi="Calibri"/>
          <w:b/>
          <w:sz w:val="22"/>
          <w:szCs w:val="22"/>
        </w:rPr>
      </w:pPr>
      <w:r>
        <w:rPr>
          <w:rFonts w:ascii="Calibri" w:hAnsi="Calibri"/>
          <w:b/>
          <w:sz w:val="22"/>
          <w:szCs w:val="22"/>
        </w:rPr>
        <w:t xml:space="preserve">Pkt. 6 Lokalpolitiske emner – Nyt fra lokaludvalgene </w:t>
      </w:r>
    </w:p>
    <w:p>
      <w:pPr>
        <w:pStyle w:val="Heading2"/>
        <w:rPr>
          <w:rFonts w:ascii="Calibri" w:hAnsi="Calibri"/>
          <w:i w:val="0"/>
          <w:sz w:val="22"/>
          <w:szCs w:val="22"/>
        </w:rPr>
      </w:pPr>
      <w:r>
        <w:rPr>
          <w:rFonts w:ascii="Calibri" w:hAnsi="Calibri"/>
          <w:b/>
          <w:i w:val="0"/>
          <w:sz w:val="22"/>
          <w:szCs w:val="22"/>
        </w:rPr>
        <w:t xml:space="preserve">Nyt fra </w:t>
      </w:r>
      <w:r>
        <w:rPr>
          <w:rFonts w:ascii="Calibri" w:hAnsi="Calibri"/>
          <w:b/>
          <w:i w:val="0"/>
          <w:color w:val="00B050"/>
          <w:sz w:val="22"/>
          <w:szCs w:val="22"/>
        </w:rPr>
        <w:t>VEST</w:t>
      </w:r>
      <w:r>
        <w:rPr>
          <w:rFonts w:ascii="Calibri" w:hAnsi="Calibri"/>
          <w:b/>
          <w:i w:val="0"/>
          <w:sz w:val="22"/>
          <w:szCs w:val="22"/>
        </w:rPr>
        <w:t xml:space="preserve">: </w:t>
      </w:r>
      <w:r>
        <w:rPr>
          <w:rFonts w:ascii="Calibri" w:hAnsi="Calibri"/>
          <w:i w:val="0"/>
          <w:sz w:val="22"/>
          <w:szCs w:val="22"/>
        </w:rPr>
        <w:t>Nyt kvarter i Urbanplanen Syd, Solvangs karteret: man er i gang med en lokalplan med utrolig tæt og højt byggeri, som også indebærer en rydning af de rekreative arealer bag Dyveke skolen til fordel for ejerboliger.</w:t>
      </w:r>
    </w:p>
    <w:p>
      <w:pPr>
        <w:pStyle w:val="Heading2"/>
        <w:rPr>
          <w:rFonts w:ascii="Calibri" w:hAnsi="Calibri"/>
          <w:i w:val="0"/>
          <w:sz w:val="22"/>
          <w:szCs w:val="22"/>
        </w:rPr>
      </w:pPr>
      <w:r>
        <w:rPr>
          <w:rFonts w:ascii="Calibri" w:hAnsi="Calibri"/>
          <w:i w:val="0"/>
          <w:sz w:val="22"/>
          <w:szCs w:val="22"/>
        </w:rPr>
        <w:t>NY bro ved Vester Voldgade/Langebrogade. Kommunen har ingen ide om hvordan cykeltrafikken skal fordele sig på Amager siden.</w:t>
      </w:r>
    </w:p>
    <w:p>
      <w:pPr>
        <w:pStyle w:val="Heading2"/>
        <w:rPr>
          <w:rFonts w:ascii="Calibri" w:hAnsi="Calibri"/>
          <w:b/>
          <w:i w:val="0"/>
          <w:sz w:val="22"/>
          <w:szCs w:val="22"/>
        </w:rPr>
      </w:pPr>
      <w:r>
        <w:rPr>
          <w:rFonts w:ascii="Calibri" w:hAnsi="Calibri"/>
          <w:b/>
          <w:i w:val="0"/>
          <w:sz w:val="22"/>
          <w:szCs w:val="22"/>
        </w:rPr>
        <w:t xml:space="preserve">Nyt fra </w:t>
      </w:r>
      <w:r>
        <w:rPr>
          <w:rFonts w:ascii="Calibri" w:hAnsi="Calibri"/>
          <w:b/>
          <w:i w:val="0"/>
          <w:color w:val="7030A0"/>
          <w:sz w:val="22"/>
          <w:szCs w:val="22"/>
        </w:rPr>
        <w:t>ØST</w:t>
      </w:r>
      <w:r>
        <w:rPr>
          <w:rFonts w:ascii="Calibri" w:hAnsi="Calibri"/>
          <w:b/>
          <w:i w:val="0"/>
          <w:sz w:val="22"/>
          <w:szCs w:val="22"/>
        </w:rPr>
        <w:t xml:space="preserve">: </w:t>
      </w:r>
    </w:p>
    <w:p>
      <w:pPr>
        <w:pStyle w:val="Heading2"/>
        <w:rPr>
          <w:rFonts w:ascii="Calibri" w:hAnsi="Calibri"/>
          <w:i w:val="0"/>
          <w:sz w:val="22"/>
          <w:szCs w:val="22"/>
        </w:rPr>
      </w:pPr>
      <w:r>
        <w:rPr>
          <w:rFonts w:ascii="Calibri" w:hAnsi="Calibri"/>
          <w:i w:val="0"/>
          <w:sz w:val="22"/>
          <w:szCs w:val="22"/>
        </w:rPr>
        <w:t>Arbejdet med NIRÁS (kritiske) analyse af utallige ændringer og dispensationer vedr. lokalplan nr. 425 for Krimsvej er ved at være færdig. KRUDTHUSET her har fået dispensation for udvidelse af brugsarealet.</w:t>
      </w:r>
    </w:p>
    <w:p>
      <w:pPr>
        <w:pStyle w:val="Heading3"/>
        <w:jc w:val="left"/>
        <w:rPr>
          <w:rFonts w:ascii="Calibri" w:hAnsi="Calibri"/>
          <w:b/>
          <w:color w:val="000000"/>
          <w:sz w:val="22"/>
          <w:szCs w:val="22"/>
        </w:rPr>
      </w:pPr>
    </w:p>
    <w:p>
      <w:pPr>
        <w:pStyle w:val="Heading3"/>
        <w:jc w:val="left"/>
        <w:rPr>
          <w:rFonts w:ascii="Calibri" w:hAnsi="Calibri"/>
          <w:b/>
          <w:color w:val="000000"/>
          <w:sz w:val="22"/>
          <w:szCs w:val="22"/>
        </w:rPr>
      </w:pPr>
      <w:r>
        <w:rPr>
          <w:rFonts w:ascii="Calibri" w:hAnsi="Calibri"/>
          <w:b/>
          <w:color w:val="000000"/>
          <w:sz w:val="22"/>
          <w:szCs w:val="22"/>
        </w:rPr>
        <w:t>Pkt. 7</w:t>
      </w:r>
    </w:p>
    <w:p>
      <w:pPr>
        <w:pStyle w:val="Heading3"/>
        <w:jc w:val="left"/>
        <w:rPr>
          <w:rFonts w:ascii="Calibri" w:hAnsi="Calibri"/>
          <w:b/>
          <w:color w:val="000000"/>
          <w:sz w:val="22"/>
          <w:szCs w:val="22"/>
        </w:rPr>
      </w:pPr>
      <w:r>
        <w:rPr>
          <w:rFonts w:ascii="Calibri" w:hAnsi="Calibri"/>
          <w:b/>
          <w:color w:val="000000"/>
          <w:sz w:val="22"/>
          <w:szCs w:val="22"/>
        </w:rPr>
        <w:t>Eventuelt: Både</w:t>
      </w:r>
      <w:r>
        <w:rPr>
          <w:rFonts w:ascii="Calibri" w:hAnsi="Calibri"/>
          <w:color w:val="000000"/>
          <w:sz w:val="22"/>
          <w:szCs w:val="22"/>
        </w:rPr>
        <w:t xml:space="preserve"> Øst og Vest udvalget holder seminar her i foråret, Vest vi se på hvordan man får borgerne på banen.</w:t>
      </w:r>
    </w:p>
    <w:p>
      <w:pPr>
        <w:pStyle w:val="Heading3"/>
        <w:jc w:val="left"/>
        <w:rPr>
          <w:rFonts w:ascii="Calibri" w:hAnsi="Calibri"/>
          <w:b/>
          <w:color w:val="000000"/>
          <w:sz w:val="22"/>
          <w:szCs w:val="22"/>
        </w:rPr>
      </w:pPr>
      <w:r>
        <w:rPr>
          <w:rFonts w:ascii="Calibri" w:hAnsi="Calibri"/>
          <w:b/>
          <w:color w:val="000000"/>
          <w:sz w:val="22"/>
          <w:szCs w:val="22"/>
        </w:rPr>
        <w:t xml:space="preserve">      </w:t>
      </w:r>
    </w:p>
    <w:p>
      <w:pPr>
        <w:pStyle w:val="Heading3"/>
        <w:jc w:val="left"/>
        <w:rPr>
          <w:rFonts w:ascii="Calibri" w:hAnsi="Calibri"/>
          <w:b/>
          <w:sz w:val="22"/>
          <w:szCs w:val="22"/>
        </w:rPr>
      </w:pPr>
      <w:r>
        <w:rPr>
          <w:rFonts w:ascii="Calibri" w:hAnsi="Calibri"/>
          <w:b/>
          <w:sz w:val="22"/>
          <w:szCs w:val="22"/>
        </w:rPr>
        <w:t xml:space="preserve">Næste lokalråds-årsmøde: 4.4.2016 kl. 19.00 </w:t>
      </w:r>
    </w:p>
    <w:p>
      <w:pPr>
        <w:pStyle w:val="Heading3"/>
        <w:jc w:val="left"/>
        <w:rPr>
          <w:rFonts w:ascii="Calibri" w:hAnsi="Calibri"/>
          <w:b/>
          <w:sz w:val="22"/>
          <w:szCs w:val="22"/>
        </w:rPr>
      </w:pPr>
      <w:r>
        <w:rPr>
          <w:rFonts w:ascii="Calibri" w:hAnsi="Calibri"/>
          <w:b/>
          <w:sz w:val="22"/>
          <w:szCs w:val="22"/>
        </w:rPr>
        <w:t xml:space="preserve">Næste FU-møde: 23.3.2016 kl. 12.00 - 15.00. hos Hanne. </w:t>
      </w:r>
    </w:p>
    <w:p>
      <w:pPr>
        <w:pStyle w:val="Heading3"/>
        <w:jc w:val="left"/>
        <w:rPr>
          <w:rFonts w:ascii="Calibri" w:hAnsi="Calibri"/>
          <w:b/>
          <w:sz w:val="22"/>
          <w:szCs w:val="22"/>
        </w:rPr>
      </w:pPr>
      <w:r>
        <w:rPr>
          <w:rFonts w:ascii="Calibri" w:hAnsi="Calibri"/>
          <w:b/>
          <w:sz w:val="22"/>
          <w:szCs w:val="22"/>
        </w:rPr>
        <w:t>Dragør Revy 2016 med flæskestegsmenu før forestillingen torsdag den 31.3.2016 18.00-22.00</w:t>
      </w:r>
    </w:p>
    <w:p>
      <w:pPr>
        <w:rPr>
          <w:rFonts w:ascii="Calibri" w:hAnsi="Calibri"/>
          <w:b/>
          <w:sz w:val="22"/>
          <w:szCs w:val="22"/>
        </w:rPr>
      </w:pPr>
    </w:p>
    <w:sectPr>
      <w:pgSz w:w="11906" w:h="16838"/>
      <w:pgMar w:top="426" w:right="106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Britannic Bold">
    <w:panose1 w:val="020B0903060703020204"/>
    <w:family w:val="swiss"/>
    <w:charset w:val="00"/>
    <w:notTrueType w:val="true"/>
    <w:sig w:usb0="00000003" w:usb1="00000001" w:usb2="00000001" w:usb3="00000001" w:csb0="20000001" w:csb1="00000001"/>
  </w:font>
  <w:font w:name="Bookman Old Style">
    <w:panose1 w:val="02050604050505020204"/>
    <w:family w:val="roman"/>
    <w:charset w:val="00"/>
    <w:notTrueType w:val="true"/>
    <w:sig w:usb0="00000287" w:usb1="00000001" w:usb2="00000001" w:usb3="00000001" w:csb0="2000009F" w:csb1="DFD70000"/>
  </w:font>
  <w:font w:name="Verdana">
    <w:panose1 w:val="020B0604030504040204"/>
    <w:family w:val="swiss"/>
    <w:charset w:val="00"/>
    <w:notTrueType w:val="true"/>
    <w:sig w:usb0="A10006FF" w:usb1="4000205B" w:usb2="00000010" w:usb3="00000001" w:csb0="2000019F" w:csb1="00000001"/>
  </w:font>
  <w:font w:name="Calibri">
    <w:panose1 w:val="020F0502020204030204"/>
    <w:family w:val="swiss"/>
    <w:charset w:val="00"/>
    <w:notTrueType w:val="true"/>
    <w:sig w:usb0="E00002FF" w:usb1="4000ACFF" w:usb2="00000001" w:usb3="00000001" w:csb0="2000019F" w:csb1="00000001"/>
  </w:font>
  <w:font w:name="Times New Roman">
    <w:panose1 w:val="02020603050405020304"/>
    <w:family w:val="roman"/>
    <w:charset w:val="00"/>
    <w:notTrueType w:val="true"/>
    <w:sig w:usb0="E0002AFF" w:usb1="C0007841"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hideGrammaticalErrors/>
  <w:proofState w:spelling="clean" w:grammar="clean"/>
  <w:defaultTabStop w:val="1304"/>
  <w:hyphenationZone w:val="425"/>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da-DK" w:eastAsia="ko-KR" w:bidi="ar-SA"/>
</w:settings>
</file>

<file path=word/styles.xml><?xml version="1.0" encoding="utf-8"?>
<w:styles xmlns:r="http://schemas.openxmlformats.org/officeDocument/2006/relationships" xmlns:w="http://schemas.openxmlformats.org/wordprocessingml/2006/main">
  <w:docDefaults>
    <w:rPrDefault>
      <w:rPr>
        <w:lang w:val="da-DK" w:eastAsia="da-DK" w:bidi="ar-SA"/>
        <w:rFonts w:ascii="Times New Roman" w:eastAsia="Times New Roman" w:hAnsi="Times New Roman" w:cs="Times New Roman"/>
      </w:rPr>
    </w:rPrDefault>
    <w:pPrDefault>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qFormat/>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Brdtekst">
    <w:name w:val="Body Text"/>
    <w:basedOn w:val="normal"/>
    <w:semiHidden/>
    <w:pPr>
      <w:ind w:right="-386"/>
    </w:pPr>
    <w:rPr>
      <w:sz w:val="24"/>
    </w:rPr>
  </w:style>
  <w:style w:type="paragraph" w:styleId="Heading2">
    <w:name w:val="heading 2"/>
    <w:basedOn w:val="normal"/>
    <w:next w:val="normal"/>
    <w:qFormat/>
    <w:pPr>
      <w:keepNext/>
      <w:outlineLvl w:val="1"/>
    </w:pPr>
    <w:rPr>
      <w:rFonts w:ascii="Britannic Bold" w:hAnsi="Britannic Bold"/>
      <w:i/>
      <w:sz w:val="28"/>
    </w:rPr>
  </w:style>
  <w:style w:type="paragraph" w:styleId="Heading3">
    <w:name w:val="heading 3"/>
    <w:basedOn w:val="normal"/>
    <w:next w:val="normal"/>
    <w:qFormat/>
    <w:pPr>
      <w:keepNext/>
      <w:outlineLvl w:val="2"/>
      <w:jc w:val="center"/>
    </w:pPr>
    <w:rPr>
      <w:rFonts w:ascii="Britannic Bold" w:hAnsi="Britannic Bold"/>
      <w:sz w:val="24"/>
    </w:rPr>
  </w:style>
  <w:style w:type="paragraph" w:styleId="Heading4">
    <w:name w:val="heading 4"/>
    <w:basedOn w:val="normal"/>
    <w:next w:val="normal"/>
    <w:qFormat/>
    <w:pPr>
      <w:keepNext/>
      <w:outlineLvl w:val="3"/>
    </w:pPr>
    <w:rPr>
      <w:sz w:val="24"/>
    </w:rPr>
  </w:style>
  <w:style w:type="paragraph" w:styleId="Heading6">
    <w:name w:val="heading 6"/>
    <w:basedOn w:val="normal"/>
    <w:next w:val="normal"/>
    <w:qFormat/>
    <w:pPr>
      <w:keepNext/>
      <w:outlineLvl w:val="5"/>
      <w:jc w:val="center"/>
    </w:pPr>
    <w:rPr>
      <w:rFonts w:ascii="Britannic Bold" w:hAnsi="Britannic Bold"/>
      <w:sz w:val="40"/>
    </w:rPr>
  </w:style>
  <w:style w:type="paragraph" w:styleId="Heading8">
    <w:name w:val="heading 8"/>
    <w:basedOn w:val="normal"/>
    <w:next w:val="normal"/>
    <w:qFormat/>
    <w:pPr>
      <w:ind w:right="-284"/>
      <w:keepNext/>
      <w:outlineLvl w:val="7"/>
    </w:pPr>
    <w:rPr>
      <w:rFonts w:ascii="Britannic Bold" w:hAnsi="Britannic Bold"/>
      <w:sz w:val="32"/>
    </w:rPr>
  </w:style>
  <w:style w:type="character" w:styleId="Hyperlink">
    <w:name w:val="Hyperlink"/>
    <w:semiHidden/>
    <w:rPr>
      <w:color w:val="0000FF"/>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tema">
  <a:themeElements>
    <a:clrScheme name="Kontor">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LOKALRÅDSMØDE            </dc:title>
  <dc:subject/>
  <dc:creator>Ib</dc:creator>
  <cp:keywords/>
  <dc:description/>
  <cp:lastModifiedBy>carstensahlmortensen</cp:lastModifiedBy>
  <cp:revision>1</cp:revision>
  <dcterms:created xsi:type="dcterms:W3CDTF">2016-03-30T14:03:00Z</dcterms:created>
  <dcterms:modified xsi:type="dcterms:W3CDTF">2016-06-01T20:06:05Z</dcterms:modified>
  <cp:lastPrinted>2016-03-30T13:34:00Z</cp:lastPrinted>
</cp:coreProperties>
</file>