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760"/>
        <w:contextualSpacing w:val="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vertAlign w:val="baseline"/>
          <w:rtl w:val="0"/>
        </w:rPr>
        <w:t xml:space="preserve">LOKALSRÅDSMØDE</w:t>
      </w:r>
      <w:r w:rsidDel="00000000" w:rsidR="00000000" w:rsidRPr="00000000">
        <w:rPr>
          <w:rFonts w:ascii="Federo" w:cs="Federo" w:eastAsia="Federo" w:hAnsi="Federo"/>
          <w:b w:val="1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40"/>
          <w:szCs w:val="40"/>
          <w:vertAlign w:val="baseline"/>
          <w:rtl w:val="0"/>
        </w:rPr>
        <w:t xml:space="preserve">           </w:t>
        <w:tab/>
        <w:t xml:space="preserve">           </w:t>
      </w: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Sundby Lokalråd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86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Øresundsvej 6, 2300 Sundby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0" w:right="-573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sundby.lokalraad@mail.dk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0" w:right="-573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Formand: </w:t>
      </w:r>
      <w:hyperlink r:id="rId6">
        <w:r w:rsidDel="00000000" w:rsidR="00000000" w:rsidRPr="00000000">
          <w:rPr>
            <w:rFonts w:ascii="Bookman Old Style" w:cs="Bookman Old Style" w:eastAsia="Bookman Old Style" w:hAnsi="Bookman Old Style"/>
            <w:b w:val="1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ib@wendrup.dk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40343645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Referat fra den 6. juni 2016 i Amager Kulturpunkt, 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Øresundsvej 6, Huset, 2. sal tv. i lokale 21</w:t>
        <w:tab/>
      </w:r>
      <w:r w:rsidDel="00000000" w:rsidR="00000000" w:rsidRPr="00000000">
        <w:rPr>
          <w:rFonts w:ascii="Federo" w:cs="Federo" w:eastAsia="Federo" w:hAnsi="Federo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Federo" w:cs="Federo" w:eastAsia="Federo" w:hAnsi="Federo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Federo" w:cs="Federo" w:eastAsia="Federo" w:hAnsi="Feder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1 Valg af dirigent og referent: Anders Hjorth og Hanne Schmidt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2 Navneopråb: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3 Godkendelse af referat fra lokalrådets årsmøde den 4.4.2016: godkendt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Pkt. 4 Meddelelser fra FU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Amager Kulturpunkt: der skal laves en stor ombygning af indgangsforhold og Wc’er i Amager Bio. Der var stor indvielse af musiktorvet forrige fredag. Naboer klagede straks over støj fra musikken.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Amager Strand Parkbruger møde 13.4.2016: Ib og Hanne deltog. Der blev oprettet forskellige interessegrupper med et fastlagt antal medlemmer, som de tilstedeværende meldte sig til. Vi har fortsat en repræsentant.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Miljøpunktet: Bo forslog at han og Martin kunne deles om pladsen i bestyrelsen. Hvis de bliver enige melder Hanne det til lederen Claus.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5  Lokalrådets projektaktiviteter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Hjemmeside http://sundbylokalraad.dk/ kik ind! Carsten er webmaster og kan kontaktes hvis I vil have noget på.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6  Lokalpolitiske emner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Havnetunnel: ØU behandlede 31.5.2016 et forslag om at igangsætte en forundersøgelse. Vi må formode at de ser på forskellige modeller og ruter ud over den over Fælleden.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Nyt fra lokaludvalgene: 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VEST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Amager Fælled, debat om campingplads og nybyggeri. Skolekapiciteten på Kbh. Amager. Kunstmanual for Amagerbrogade. Ny forskønnelsespris (se AB). 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Hannes forslag til høringssvar der skal fremsendes inden den 24.6 blev vedtaget med enkelte rettelser.</w:t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2"/>
          <w:szCs w:val="22"/>
          <w:u w:val="none"/>
          <w:shd w:fill="auto" w:val="clear"/>
          <w:vertAlign w:val="baseline"/>
          <w:rtl w:val="0"/>
        </w:rPr>
        <w:t xml:space="preserve">ØST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Der er en Forudgående høring om Skole-, boligbyggeri m.m. på Amager Strandvej 3 (tidl. gasgrund v. Benzinøen). Her har Hanne også skrevet et forslag til svar, som Bo retter til.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NIRAS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rapport vedr. udviklingen af Krimsvej-området er nu udarbejdet med sin kritik af dispensationer og ændringer af lokalplaner. Ny Amagerbrogade. Man diskutere ensretning skal gå ud eller ind. Forslag om at strækningen ensrettes med Holmbladsgade. </w:t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Pkt. 7 Eventuelt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Næste lokalrådsmøder: 5.9.2016 kl. 19.00 </w:t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Kommende FU-møde: 24.8.2016 kl. 12.00 - 15.00. hos Hanne. 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Skt. Hans seminar 29.6.2016 kl. 14.00 hos Bent</w:t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1134" w:right="10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Federo"/>
  <w:font w:name="Times New Roman"/>
  <w:font w:name="Bookman Old Style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da-DK" w:val="da-DK"/>
    </w:rPr>
  </w:style>
  <w:style w:type="paragraph" w:styleId="Overskrift1">
    <w:name w:val="Overskrift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ritannic Bold" w:hAnsi="Britannic Bold"/>
      <w:noProof w:val="0"/>
      <w:w w:val="100"/>
      <w:position w:val="-1"/>
      <w:sz w:val="28"/>
      <w:effect w:val="none"/>
      <w:vertAlign w:val="baseline"/>
      <w:cs w:val="0"/>
      <w:em w:val="none"/>
      <w:lang w:bidi="ar-SA" w:eastAsia="da-DK" w:val="da-DK"/>
    </w:rPr>
  </w:style>
  <w:style w:type="paragraph" w:styleId="Overskrift2">
    <w:name w:val="Overskrift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ritannic Bold" w:hAnsi="Britannic Bold"/>
      <w:i w:val="1"/>
      <w:noProof w:val="0"/>
      <w:w w:val="100"/>
      <w:position w:val="-1"/>
      <w:sz w:val="28"/>
      <w:effect w:val="none"/>
      <w:vertAlign w:val="baseline"/>
      <w:cs w:val="0"/>
      <w:em w:val="none"/>
      <w:lang w:bidi="ar-SA" w:eastAsia="da-DK" w:val="da-DK"/>
    </w:rPr>
  </w:style>
  <w:style w:type="paragraph" w:styleId="Overskrift3">
    <w:name w:val="Overskrift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Britannic Bold" w:hAnsi="Britannic Bold"/>
      <w:noProof w:val="0"/>
      <w:w w:val="100"/>
      <w:position w:val="-1"/>
      <w:sz w:val="24"/>
      <w:effect w:val="none"/>
      <w:vertAlign w:val="baseline"/>
      <w:cs w:val="0"/>
      <w:em w:val="none"/>
      <w:lang w:bidi="ar-SA" w:eastAsia="da-DK" w:val="da-DK"/>
    </w:rPr>
  </w:style>
  <w:style w:type="paragraph" w:styleId="Overskrift4">
    <w:name w:val="Overskrift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da-DK" w:val="da-DK"/>
    </w:rPr>
  </w:style>
  <w:style w:type="paragraph" w:styleId="Overskrift5">
    <w:name w:val="Overskrift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 Narrow" w:hAnsi="Arial Narrow"/>
      <w:b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da-DK" w:val="da-DK"/>
    </w:rPr>
  </w:style>
  <w:style w:type="paragraph" w:styleId="Overskrift6">
    <w:name w:val="Overskrift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Britannic Bold" w:hAnsi="Britannic Bold"/>
      <w:w w:val="100"/>
      <w:position w:val="-1"/>
      <w:sz w:val="40"/>
      <w:effect w:val="none"/>
      <w:vertAlign w:val="baseline"/>
      <w:cs w:val="0"/>
      <w:em w:val="none"/>
      <w:lang w:bidi="ar-SA" w:eastAsia="da-DK" w:val="da-DK"/>
    </w:rPr>
  </w:style>
  <w:style w:type="paragraph" w:styleId="Overskrift7">
    <w:name w:val="Overskrift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Britannic Bold" w:hAnsi="Britannic Bold"/>
      <w:noProof w:val="0"/>
      <w:color w:val="ff0000"/>
      <w:w w:val="100"/>
      <w:position w:val="-1"/>
      <w:sz w:val="28"/>
      <w:effect w:val="none"/>
      <w:vertAlign w:val="baseline"/>
      <w:cs w:val="0"/>
      <w:em w:val="none"/>
      <w:lang w:bidi="ar-SA" w:eastAsia="da-DK" w:val="da-DK"/>
    </w:rPr>
  </w:style>
  <w:style w:type="paragraph" w:styleId="Overskrift8">
    <w:name w:val="Overskrift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284" w:leftChars="-1" w:rightChars="0" w:firstLineChars="-1"/>
      <w:textDirection w:val="btLr"/>
      <w:textAlignment w:val="top"/>
      <w:outlineLvl w:val="7"/>
    </w:pPr>
    <w:rPr>
      <w:rFonts w:ascii="Britannic Bold" w:hAnsi="Britannic Bold"/>
      <w:w w:val="100"/>
      <w:position w:val="-1"/>
      <w:sz w:val="32"/>
      <w:effect w:val="none"/>
      <w:vertAlign w:val="baseline"/>
      <w:cs w:val="0"/>
      <w:em w:val="none"/>
      <w:lang w:bidi="ar-SA" w:eastAsia="da-DK" w:val="da-DK"/>
    </w:rPr>
  </w:style>
  <w:style w:type="character" w:styleId="Standardskrifttypeiafsnit">
    <w:name w:val="Standardskrifttype i afsnit"/>
    <w:next w:val="Standardskrifttypeiafsn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-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>
    <w:name w:val="Ingen oversigt"/>
    <w:next w:val="Ingenoversig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rødtekst">
    <w:name w:val="Brødtekst"/>
    <w:basedOn w:val="Normal"/>
    <w:next w:val="Brødtekst"/>
    <w:autoRedefine w:val="0"/>
    <w:hidden w:val="0"/>
    <w:qFormat w:val="0"/>
    <w:pPr>
      <w:suppressAutoHyphens w:val="1"/>
      <w:spacing w:line="1" w:lineRule="atLeast"/>
      <w:ind w:right="-386"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da-DK" w:val="da-DK"/>
    </w:rPr>
  </w:style>
  <w:style w:type="paragraph" w:styleId="Brødtekst2">
    <w:name w:val="Brødtekst 2"/>
    <w:basedOn w:val="Normal"/>
    <w:next w:val="Brødteks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color w:val="0000ff"/>
      <w:w w:val="100"/>
      <w:position w:val="-1"/>
      <w:sz w:val="16"/>
      <w:u w:val="single"/>
      <w:effect w:val="none"/>
      <w:vertAlign w:val="baseline"/>
      <w:cs w:val="0"/>
      <w:em w:val="none"/>
      <w:lang w:bidi="ar-SA" w:eastAsia="da-DK" w:val="da-DK"/>
    </w:rPr>
  </w:style>
  <w:style w:type="character" w:styleId="BesøgtHyperlink">
    <w:name w:val="BesøgtHyperlink"/>
    <w:next w:val="Besøgt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me">
    <w:name w:val="time"/>
    <w:basedOn w:val="Standardskrifttypeiafsnit"/>
    <w:next w:val="ti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ocation">
    <w:name w:val="location"/>
    <w:basedOn w:val="Standardskrifttypeiafsnit"/>
    <w:next w:val="loc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Standardskrifttypeiafsnit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Standardskrifttypeiafsni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ib@wendrup.dk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