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b w:val="1"/>
          <w:sz w:val="52"/>
          <w:szCs w:val="52"/>
          <w:vertAlign w:val="baseline"/>
          <w:rtl w:val="0"/>
        </w:rPr>
        <w:t xml:space="preserve">Sundby Lokalråd´s</w:t>
      </w: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  -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vertAlign w:val="baseline"/>
          <w:rtl w:val="0"/>
        </w:rPr>
        <w:t xml:space="preserve">ÅRSMØDE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i Amager Kulturpunkt, Huset, Øresundsvej 6,2.tv. lokale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E-mail formand: ib@wendrup.dk – tlf.: 4034 3645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Mandag den 4. april 2016 – kl. 19.00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ab/>
        <w:tab/>
        <w:tab/>
        <w:tab/>
        <w:t xml:space="preserve">                  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Amager, den 30. marts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Verdana" w:cs="Verdana" w:eastAsia="Verdana" w:hAnsi="Verdana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Verdana" w:cs="Verdana" w:eastAsia="Verdana" w:hAnsi="Verdan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40"/>
          <w:szCs w:val="40"/>
          <w:vertAlign w:val="baseline"/>
          <w:rtl w:val="0"/>
        </w:rPr>
        <w:t xml:space="preserve">Dagsorden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304" w:hanging="1304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Pkt.  1</w:t>
        <w:tab/>
        <w:t xml:space="preserve">Navneopråb, valg af dirigent og referent,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304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samt godkendelse af referat fra 7.3.2016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Pkt.   2</w:t>
        <w:tab/>
        <w:t xml:space="preserve">Forretningsudvalgets beretning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Pkt.   3</w:t>
        <w:tab/>
        <w:t xml:space="preserve">Kom med ændringsforslag til Strategi- &amp; Handlingsplan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(Vedhæftet)</w:t>
      </w:r>
    </w:p>
    <w:p w:rsidR="00000000" w:rsidDel="00000000" w:rsidP="00000000" w:rsidRDefault="00000000" w:rsidRPr="00000000" w14:paraId="00000012">
      <w:pPr>
        <w:ind w:left="1304" w:firstLine="0.9999999999999432"/>
        <w:contextualSpacing w:val="0"/>
        <w:rPr>
          <w:rFonts w:ascii="Verdana" w:cs="Verdana" w:eastAsia="Verdana" w:hAnsi="Verdan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vertAlign w:val="baseline"/>
          <w:rtl w:val="0"/>
        </w:rPr>
        <w:t xml:space="preserve">(Sidst ændret 13.4.2015)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Verdana" w:cs="Verdana" w:eastAsia="Verdana" w:hAnsi="Verdana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304" w:hanging="1304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Pkt.   4</w:t>
        <w:tab/>
        <w:t xml:space="preserve">Aflæggelse af regnskab og budget, herunder fastsættelse af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(Vedhæft)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kontingent og af dispositionsramme for forretningsudvalget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304"/>
        <w:contextualSpacing w:val="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(FU´s forslag ingen ændringer: Kontingent fri og FU´s dispositionsramme kr. 5.000)</w:t>
      </w:r>
    </w:p>
    <w:p w:rsidR="00000000" w:rsidDel="00000000" w:rsidP="00000000" w:rsidRDefault="00000000" w:rsidRPr="00000000" w14:paraId="00000016">
      <w:pPr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Pkt.   5</w:t>
        <w:tab/>
        <w:t xml:space="preserve">Indkomne forslag: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665" w:hanging="36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Egenbetaling af julefrokosten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(Vi fortsætter med sammenskudsgilde, ønskes at være fri for, at medtage til frokosten, betaler man kr. 50,- pr. per.)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304"/>
        <w:contextualSpacing w:val="0"/>
        <w:rPr>
          <w:rFonts w:ascii="Verdana" w:cs="Verdana" w:eastAsia="Verdana" w:hAnsi="Verdana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Pkt.   6</w:t>
        <w:tab/>
        <w:t xml:space="preserve">Valg af: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710" w:hanging="405"/>
        <w:contextualSpacing w:val="0"/>
        <w:rPr>
          <w:rFonts w:ascii="Verdana" w:cs="Verdana" w:eastAsia="Verdana" w:hAnsi="Verdana"/>
          <w:b w:val="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Formand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(Ib Wendrup, genopstiller)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710" w:hanging="405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Næstformand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(Berit Bro, genopstillet)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710" w:hanging="405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Sekretær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(Hanne Schmidt, genopstiller)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710" w:hanging="405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Kasserer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(Carsten Sahl Mortensen, genopstiller)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710" w:hanging="405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Op til 3 medlemmer af Forretningsudvalget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(Bent Jørgensen, genops.)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710" w:hanging="405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2 Suppleanter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(Jørgen Melskens og Vakant)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710" w:hanging="405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1 Revisorer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(Anders Hjort, genopstiller)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710" w:hanging="405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1 Revisorsuppleant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(Jens Green)?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710" w:hanging="405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Øvrige valg: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406" w:firstLine="1304"/>
        <w:contextualSpacing w:val="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1 Repræsentant til </w:t>
      </w: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0000ff"/>
            <w:sz w:val="22"/>
            <w:szCs w:val="22"/>
            <w:u w:val="single"/>
            <w:vertAlign w:val="baseline"/>
            <w:rtl w:val="0"/>
          </w:rPr>
          <w:t xml:space="preserve">www.frivilligcenteramager.dk</w:t>
        </w:r>
      </w:hyperlink>
      <w:r w:rsidDel="00000000" w:rsidR="00000000" w:rsidRPr="00000000">
        <w:rPr>
          <w:rFonts w:ascii="Verdana" w:cs="Verdana" w:eastAsia="Verdana" w:hAnsi="Verdana"/>
          <w:b w:val="1"/>
          <w:color w:val="666666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666666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          (Vakant)</w:t>
      </w:r>
    </w:p>
    <w:p w:rsidR="00000000" w:rsidDel="00000000" w:rsidP="00000000" w:rsidRDefault="00000000" w:rsidRPr="00000000" w14:paraId="00000025">
      <w:pPr>
        <w:ind w:left="406" w:firstLine="1304"/>
        <w:contextualSpacing w:val="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1 Repræsentant til Miljøpunkt Amager </w:t>
        <w:tab/>
        <w:tab/>
        <w:t xml:space="preserve">     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(Vakant)</w:t>
      </w:r>
    </w:p>
    <w:p w:rsidR="00000000" w:rsidDel="00000000" w:rsidP="00000000" w:rsidRDefault="00000000" w:rsidRPr="00000000" w14:paraId="00000026">
      <w:pPr>
        <w:ind w:left="1305"/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Pkt.   7</w:t>
        <w:tab/>
        <w:t xml:space="preserve">Eventuelt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Møde: Valg til Parkbrugerråd for Amager Strand den 13.4.2016 17-19</w:t>
      </w:r>
    </w:p>
    <w:p w:rsidR="00000000" w:rsidDel="00000000" w:rsidP="00000000" w:rsidRDefault="00000000" w:rsidRPr="00000000" w14:paraId="0000002A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Næste lokalrådsmøde mandag den 6. juni 2016 kl. 19.00 i AKP, lokale 21</w:t>
      </w:r>
    </w:p>
    <w:p w:rsidR="00000000" w:rsidDel="00000000" w:rsidP="00000000" w:rsidRDefault="00000000" w:rsidRPr="00000000" w14:paraId="0000002B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Næste FU-møde onsdag den 25. maj 2016 hos Hanne </w:t>
      </w:r>
    </w:p>
    <w:p w:rsidR="00000000" w:rsidDel="00000000" w:rsidP="00000000" w:rsidRDefault="00000000" w:rsidRPr="00000000" w14:paraId="0000002C">
      <w:pPr>
        <w:contextualSpacing w:val="0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Skt. Hans FU-seminar 29.6.2016 kl. 14 hos Bent</w:t>
      </w:r>
    </w:p>
    <w:p w:rsidR="00000000" w:rsidDel="00000000" w:rsidP="00000000" w:rsidRDefault="00000000" w:rsidRPr="00000000" w14:paraId="0000002D">
      <w:pPr>
        <w:contextualSpacing w:val="0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SULFA: Udflugt til Sorø lørdag 25. maj 2016, se: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vertAlign w:val="baseline"/>
            <w:rtl w:val="0"/>
          </w:rPr>
          <w:t xml:space="preserve">http://www.sundbylokalhistorie.dk/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tilmelding senest 5. maj til Jørgen Melskens, </w:t>
      </w:r>
      <w:hyperlink r:id="rId8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vertAlign w:val="baseline"/>
            <w:rtl w:val="0"/>
          </w:rPr>
          <w:t xml:space="preserve">digevej111@gmail.com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- Tlf.: 40 87 17 53</w:t>
      </w:r>
    </w:p>
    <w:p w:rsidR="00000000" w:rsidDel="00000000" w:rsidP="00000000" w:rsidRDefault="00000000" w:rsidRPr="00000000" w14:paraId="00000030">
      <w:pPr>
        <w:contextualSpacing w:val="0"/>
        <w:jc w:val="center"/>
        <w:rPr>
          <w:rFonts w:ascii="Verdana" w:cs="Verdana" w:eastAsia="Verdana" w:hAnsi="Verdana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center"/>
        <w:rPr>
          <w:rFonts w:ascii="Verdana" w:cs="Verdana" w:eastAsia="Verdana" w:hAnsi="Verdana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2"/>
          <w:szCs w:val="22"/>
          <w:vertAlign w:val="baseline"/>
          <w:rtl w:val="0"/>
        </w:rPr>
        <w:t xml:space="preserve">Evt. afbud til ib@wendrup.dk</w:t>
      </w:r>
      <w:r w:rsidDel="00000000" w:rsidR="00000000" w:rsidRPr="00000000">
        <w:rPr>
          <w:rtl w:val="0"/>
        </w:rPr>
      </w:r>
    </w:p>
    <w:sectPr>
      <w:pgSz w:h="16838" w:w="11906"/>
      <w:pgMar w:bottom="1418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710" w:hanging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85" w:hanging="36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328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25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6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25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a-DK" w:val="da-DK"/>
    </w:rPr>
  </w:style>
  <w:style w:type="character" w:styleId="Standardskrifttypeiafsnit">
    <w:name w:val="Standardskrifttype i afsnit"/>
    <w:next w:val="Standardskrifttypeiafsni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-Normal">
    <w:name w:val="Tabel - Normal"/>
    <w:next w:val="Tabel-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>
    <w:name w:val="Ingen oversigt"/>
    <w:next w:val="Ingenoversig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basedOn w:val="Standardskrifttypeiafsni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hyperlink" Target="mailto:digevej111@gmail.com" TargetMode="Externa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yperlink" Target="http://www.frivilligcenteramager.dk" TargetMode="External"/><Relationship Id="rId7" Type="http://schemas.openxmlformats.org/officeDocument/2006/relationships/hyperlink" Target="http://www.sundbylokalhistorie.dk/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