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right="-760" w:firstLine="0"/>
        <w:contextualSpacing w:val="0"/>
        <w:rPr/>
      </w:pPr>
      <w:r w:rsidDel="00000000" w:rsidR="00000000" w:rsidRPr="00000000">
        <w:rPr>
          <w:rFonts w:ascii="Federo" w:cs="Federo" w:eastAsia="Federo" w:hAnsi="Federo"/>
          <w:b w:val="1"/>
          <w:sz w:val="40"/>
          <w:szCs w:val="40"/>
          <w:rtl w:val="0"/>
        </w:rPr>
        <w:t xml:space="preserve">LOKALRÅDSMØDE</w:t>
      </w:r>
      <w:r w:rsidDel="00000000" w:rsidR="00000000" w:rsidRPr="00000000">
        <w:rPr>
          <w:rFonts w:ascii="Federo" w:cs="Federo" w:eastAsia="Federo" w:hAnsi="Federo"/>
          <w:b w:val="1"/>
          <w:sz w:val="44"/>
          <w:szCs w:val="44"/>
          <w:rtl w:val="0"/>
        </w:rPr>
        <w:t xml:space="preserve"> </w:t>
      </w:r>
      <w:r w:rsidDel="00000000" w:rsidR="00000000" w:rsidRPr="00000000">
        <w:rPr>
          <w:rFonts w:ascii="Federo" w:cs="Federo" w:eastAsia="Federo" w:hAnsi="Federo"/>
          <w:b w:val="1"/>
          <w:sz w:val="40"/>
          <w:szCs w:val="40"/>
          <w:rtl w:val="0"/>
        </w:rPr>
        <w:t xml:space="preserve">           </w:t>
        <w:tab/>
        <w:t xml:space="preserve">         </w:t>
      </w:r>
      <w:r w:rsidDel="00000000" w:rsidR="00000000" w:rsidRPr="00000000">
        <w:rPr>
          <w:b w:val="1"/>
          <w:sz w:val="48"/>
          <w:szCs w:val="48"/>
          <w:rtl w:val="0"/>
        </w:rPr>
        <w:t xml:space="preserve">Sundby Lokalråd</w:t>
      </w:r>
      <w:r w:rsidDel="00000000" w:rsidR="00000000" w:rsidRPr="00000000">
        <w:rPr>
          <w:rtl w:val="0"/>
        </w:rPr>
      </w:r>
    </w:p>
    <w:p w:rsidR="00000000" w:rsidDel="00000000" w:rsidP="00000000" w:rsidRDefault="00000000" w:rsidRPr="00000000" w14:paraId="00000001">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386"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Bookman Old Style" w:cs="Bookman Old Style" w:eastAsia="Bookman Old Style" w:hAnsi="Bookman Old Style"/>
          <w:b w:val="1"/>
          <w:i w:val="0"/>
          <w:smallCaps w:val="0"/>
          <w:strike w:val="0"/>
          <w:color w:val="000000"/>
          <w:sz w:val="22"/>
          <w:szCs w:val="22"/>
          <w:u w:val="none"/>
          <w:shd w:fill="auto" w:val="clear"/>
          <w:vertAlign w:val="baseline"/>
          <w:rtl w:val="0"/>
        </w:rPr>
        <w:t xml:space="preserve">Øresundsvej 6, 2300 Sundby    </w:t>
        <w:tab/>
        <w:tab/>
        <w:tab/>
        <w:tab/>
        <w:t xml:space="preserve">                                 </w:t>
      </w: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E-mail: </w:t>
      </w:r>
      <w:hyperlink r:id="rId6">
        <w:r w:rsidDel="00000000" w:rsidR="00000000" w:rsidRPr="00000000">
          <w:rPr>
            <w:rFonts w:ascii="Bookman Old Style" w:cs="Bookman Old Style" w:eastAsia="Bookman Old Style" w:hAnsi="Bookman Old Style"/>
            <w:b w:val="1"/>
            <w:i w:val="0"/>
            <w:smallCaps w:val="0"/>
            <w:strike w:val="0"/>
            <w:color w:val="0000ff"/>
            <w:sz w:val="20"/>
            <w:szCs w:val="20"/>
            <w:u w:val="single"/>
            <w:shd w:fill="auto" w:val="clear"/>
            <w:vertAlign w:val="baseline"/>
            <w:rtl w:val="0"/>
          </w:rPr>
          <w:t xml:space="preserve">Kontakt@sundbylokalraad.dk</w:t>
        </w:r>
      </w:hyperlink>
      <w:r w:rsidDel="00000000" w:rsidR="00000000" w:rsidRPr="00000000">
        <w:rPr>
          <w:rtl w:val="0"/>
        </w:rPr>
      </w:r>
    </w:p>
    <w:p w:rsidR="00000000" w:rsidDel="00000000" w:rsidP="00000000" w:rsidRDefault="00000000" w:rsidRPr="00000000" w14:paraId="00000002">
      <w:pPr>
        <w:keepNext w:val="1"/>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386"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ab/>
        <w:tab/>
        <w:tab/>
        <w:tab/>
        <w:t xml:space="preserve">                 Formand: </w:t>
      </w:r>
      <w:hyperlink r:id="rId7">
        <w:r w:rsidDel="00000000" w:rsidR="00000000" w:rsidRPr="00000000">
          <w:rPr>
            <w:rFonts w:ascii="Bookman Old Style" w:cs="Bookman Old Style" w:eastAsia="Bookman Old Style" w:hAnsi="Bookman Old Style"/>
            <w:b w:val="1"/>
            <w:i w:val="0"/>
            <w:smallCaps w:val="0"/>
            <w:strike w:val="0"/>
            <w:color w:val="0000ff"/>
            <w:sz w:val="20"/>
            <w:szCs w:val="20"/>
            <w:u w:val="single"/>
            <w:shd w:fill="auto" w:val="clear"/>
            <w:vertAlign w:val="baseline"/>
            <w:rtl w:val="0"/>
          </w:rPr>
          <w:t xml:space="preserve">ib@wendrup.dk</w:t>
        </w:r>
      </w:hyperlink>
      <w:r w:rsidDel="00000000" w:rsidR="00000000" w:rsidRPr="00000000">
        <w:rPr>
          <w:rFonts w:ascii="Bookman Old Style" w:cs="Bookman Old Style" w:eastAsia="Bookman Old Style" w:hAnsi="Bookman Old Style"/>
          <w:b w:val="1"/>
          <w:i w:val="0"/>
          <w:smallCaps w:val="0"/>
          <w:strike w:val="0"/>
          <w:color w:val="000000"/>
          <w:sz w:val="20"/>
          <w:szCs w:val="20"/>
          <w:u w:val="none"/>
          <w:shd w:fill="auto" w:val="clear"/>
          <w:vertAlign w:val="baseline"/>
          <w:rtl w:val="0"/>
        </w:rPr>
        <w:t xml:space="preserve">  Mobil 40343645</w:t>
      </w:r>
      <w:r w:rsidDel="00000000" w:rsidR="00000000" w:rsidRPr="00000000">
        <w:rPr>
          <w:rtl w:val="0"/>
        </w:rPr>
      </w:r>
    </w:p>
    <w:p w:rsidR="00000000" w:rsidDel="00000000" w:rsidP="00000000" w:rsidRDefault="00000000" w:rsidRPr="00000000" w14:paraId="00000003">
      <w:pPr>
        <w:keepNext w:val="1"/>
        <w:keepLines w:val="0"/>
        <w:widowControl w:val="1"/>
        <w:numPr>
          <w:ilvl w:val="7"/>
          <w:numId w:val="1"/>
        </w:numPr>
        <w:pBdr>
          <w:top w:space="0" w:sz="0" w:val="nil"/>
          <w:left w:space="0" w:sz="0" w:val="nil"/>
          <w:bottom w:space="0" w:sz="0" w:val="nil"/>
          <w:right w:space="0" w:sz="0" w:val="nil"/>
          <w:between w:space="0" w:sz="0" w:val="nil"/>
        </w:pBdr>
        <w:shd w:fill="ffffff" w:val="clear"/>
        <w:spacing w:after="0" w:before="0" w:line="240" w:lineRule="auto"/>
        <w:ind w:left="1440" w:right="-284" w:firstLine="0"/>
        <w:contextualSpacing w:val="0"/>
        <w:jc w:val="left"/>
        <w:rPr>
          <w:rFonts w:ascii="Federo" w:cs="Federo" w:eastAsia="Federo" w:hAnsi="Federo"/>
          <w:b w:val="1"/>
          <w:i w:val="0"/>
          <w:smallCaps w:val="0"/>
          <w:strike w:val="0"/>
          <w:color w:val="000000"/>
          <w:sz w:val="26"/>
          <w:szCs w:val="26"/>
          <w:u w:val="none"/>
          <w:shd w:fill="auto" w:val="clear"/>
          <w:vertAlign w:val="baseline"/>
        </w:rPr>
      </w:pPr>
      <w:r w:rsidDel="00000000" w:rsidR="00000000" w:rsidRPr="00000000">
        <w:rPr>
          <w:rFonts w:ascii="Federo" w:cs="Federo" w:eastAsia="Federo" w:hAnsi="Federo"/>
          <w:b w:val="1"/>
          <w:i w:val="0"/>
          <w:smallCaps w:val="0"/>
          <w:strike w:val="0"/>
          <w:color w:val="000000"/>
          <w:sz w:val="26"/>
          <w:szCs w:val="26"/>
          <w:u w:val="none"/>
          <w:shd w:fill="auto" w:val="clear"/>
          <w:vertAlign w:val="baseline"/>
          <w:rtl w:val="0"/>
        </w:rPr>
        <w:t xml:space="preserve">Den 1. oktober 2018 i Amager Kulturpunkt,</w:t>
      </w:r>
    </w:p>
    <w:p w:rsidR="00000000" w:rsidDel="00000000" w:rsidP="00000000" w:rsidRDefault="00000000" w:rsidRPr="00000000" w14:paraId="00000004">
      <w:pPr>
        <w:keepNext w:val="1"/>
        <w:keepLines w:val="0"/>
        <w:widowControl w:val="1"/>
        <w:numPr>
          <w:ilvl w:val="7"/>
          <w:numId w:val="1"/>
        </w:numPr>
        <w:pBdr>
          <w:top w:space="0" w:sz="0" w:val="nil"/>
          <w:left w:space="0" w:sz="0" w:val="nil"/>
          <w:bottom w:space="0" w:sz="0" w:val="nil"/>
          <w:right w:space="0" w:sz="0" w:val="nil"/>
          <w:between w:space="0" w:sz="0" w:val="nil"/>
        </w:pBdr>
        <w:shd w:fill="ffffff" w:val="clear"/>
        <w:spacing w:after="0" w:before="0" w:line="240" w:lineRule="auto"/>
        <w:ind w:left="1440" w:right="-284" w:firstLine="0"/>
        <w:contextualSpacing w:val="0"/>
        <w:jc w:val="left"/>
        <w:rPr>
          <w:rFonts w:ascii="Federo" w:cs="Federo" w:eastAsia="Federo" w:hAnsi="Federo"/>
          <w:b w:val="1"/>
          <w:i w:val="0"/>
          <w:smallCaps w:val="0"/>
          <w:strike w:val="0"/>
          <w:color w:val="000000"/>
          <w:sz w:val="32"/>
          <w:szCs w:val="32"/>
          <w:u w:val="none"/>
          <w:shd w:fill="auto" w:val="clear"/>
          <w:vertAlign w:val="baseline"/>
        </w:rPr>
      </w:pPr>
      <w:r w:rsidDel="00000000" w:rsidR="00000000" w:rsidRPr="00000000">
        <w:rPr>
          <w:rFonts w:ascii="Federo" w:cs="Federo" w:eastAsia="Federo" w:hAnsi="Federo"/>
          <w:b w:val="1"/>
          <w:i w:val="0"/>
          <w:smallCaps w:val="0"/>
          <w:strike w:val="0"/>
          <w:color w:val="000000"/>
          <w:sz w:val="26"/>
          <w:szCs w:val="26"/>
          <w:u w:val="none"/>
          <w:shd w:fill="auto" w:val="clear"/>
          <w:vertAlign w:val="baseline"/>
          <w:rtl w:val="0"/>
        </w:rPr>
        <w:t xml:space="preserve">Øresundsvej 6, Huset, 2. sal tv. i lokale 21</w:t>
      </w:r>
      <w:r w:rsidDel="00000000" w:rsidR="00000000" w:rsidRPr="00000000">
        <w:rPr>
          <w:rFonts w:ascii="Federo" w:cs="Federo" w:eastAsia="Federo" w:hAnsi="Federo"/>
          <w:b w:val="1"/>
          <w:i w:val="0"/>
          <w:smallCaps w:val="0"/>
          <w:strike w:val="0"/>
          <w:color w:val="000000"/>
          <w:sz w:val="28"/>
          <w:szCs w:val="28"/>
          <w:u w:val="none"/>
          <w:shd w:fill="auto" w:val="clear"/>
          <w:vertAlign w:val="baseline"/>
          <w:rtl w:val="0"/>
        </w:rPr>
        <w:tab/>
      </w:r>
      <w:r w:rsidDel="00000000" w:rsidR="00000000" w:rsidRPr="00000000">
        <w:rPr>
          <w:rFonts w:ascii="Federo" w:cs="Federo" w:eastAsia="Federo" w:hAnsi="Federo"/>
          <w:b w:val="1"/>
          <w:i w:val="0"/>
          <w:smallCaps w:val="0"/>
          <w:strike w:val="0"/>
          <w:color w:val="ff0000"/>
          <w:sz w:val="32"/>
          <w:szCs w:val="32"/>
          <w:u w:val="none"/>
          <w:shd w:fill="auto" w:val="clear"/>
          <w:vertAlign w:val="baseline"/>
          <w:rtl w:val="0"/>
        </w:rPr>
        <w:t xml:space="preserve">             </w:t>
      </w:r>
      <w:r w:rsidDel="00000000" w:rsidR="00000000" w:rsidRPr="00000000">
        <w:rPr>
          <w:rFonts w:ascii="Federo" w:cs="Federo" w:eastAsia="Federo" w:hAnsi="Federo"/>
          <w:b w:val="1"/>
          <w:i w:val="1"/>
          <w:smallCaps w:val="0"/>
          <w:strike w:val="0"/>
          <w:color w:val="000000"/>
          <w:sz w:val="36"/>
          <w:szCs w:val="36"/>
          <w:u w:val="none"/>
          <w:shd w:fill="auto" w:val="clear"/>
          <w:vertAlign w:val="baseline"/>
          <w:rtl w:val="0"/>
        </w:rPr>
        <w:t xml:space="preserve">    </w:t>
      </w:r>
      <w:r w:rsidDel="00000000" w:rsidR="00000000" w:rsidRPr="00000000">
        <w:rPr>
          <w:rFonts w:ascii="Federo" w:cs="Federo" w:eastAsia="Federo" w:hAnsi="Federo"/>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1"/>
        <w:keepLines w:val="0"/>
        <w:widowControl w:val="1"/>
        <w:numPr>
          <w:ilvl w:val="7"/>
          <w:numId w:val="1"/>
        </w:numPr>
        <w:pBdr>
          <w:top w:space="0" w:sz="0" w:val="nil"/>
          <w:left w:space="0" w:sz="0" w:val="nil"/>
          <w:bottom w:space="0" w:sz="0" w:val="nil"/>
          <w:right w:space="0" w:sz="0" w:val="nil"/>
          <w:between w:space="0" w:sz="0" w:val="nil"/>
        </w:pBdr>
        <w:shd w:fill="ffffff" w:val="clear"/>
        <w:spacing w:after="0" w:before="0" w:line="240" w:lineRule="auto"/>
        <w:ind w:left="1440" w:right="-284" w:firstLine="0"/>
        <w:contextualSpacing w:val="0"/>
        <w:jc w:val="left"/>
        <w:rPr>
          <w:rFonts w:ascii="Federo" w:cs="Federo" w:eastAsia="Federo" w:hAnsi="Federo"/>
          <w:b w:val="1"/>
          <w:i w:val="0"/>
          <w:smallCaps w:val="0"/>
          <w:strike w:val="0"/>
          <w:color w:val="000000"/>
          <w:sz w:val="32"/>
          <w:szCs w:val="32"/>
          <w:u w:val="none"/>
          <w:shd w:fill="auto" w:val="clear"/>
          <w:vertAlign w:val="baseline"/>
        </w:rPr>
      </w:pPr>
      <w:r w:rsidDel="00000000" w:rsidR="00000000" w:rsidRPr="00000000">
        <w:rPr>
          <w:rFonts w:ascii="Federo" w:cs="Federo" w:eastAsia="Federo" w:hAnsi="Federo"/>
          <w:b w:val="1"/>
          <w:i w:val="0"/>
          <w:smallCaps w:val="0"/>
          <w:strike w:val="0"/>
          <w:color w:val="0000ff"/>
          <w:sz w:val="32"/>
          <w:szCs w:val="32"/>
          <w:u w:val="single"/>
          <w:shd w:fill="auto" w:val="clear"/>
          <w:vertAlign w:val="baseline"/>
          <w:rtl w:val="0"/>
        </w:rPr>
        <w:t xml:space="preserve">Kl. 19.00</w:t>
      </w:r>
      <w:r w:rsidDel="00000000" w:rsidR="00000000" w:rsidRPr="00000000">
        <w:rPr>
          <w:rFonts w:ascii="Federo" w:cs="Federo" w:eastAsia="Federo" w:hAnsi="Federo"/>
          <w:b w:val="1"/>
          <w:i w:val="0"/>
          <w:smallCaps w:val="0"/>
          <w:strike w:val="0"/>
          <w:color w:val="ff0000"/>
          <w:sz w:val="32"/>
          <w:szCs w:val="32"/>
          <w:u w:val="none"/>
          <w:shd w:fill="auto" w:val="clear"/>
          <w:vertAlign w:val="baseline"/>
          <w:rtl w:val="0"/>
        </w:rPr>
        <w:tab/>
      </w:r>
      <w:r w:rsidDel="00000000" w:rsidR="00000000" w:rsidRPr="00000000">
        <w:rPr>
          <w:rFonts w:ascii="Federo" w:cs="Federo" w:eastAsia="Federo" w:hAnsi="Federo"/>
          <w:b w:val="1"/>
          <w:i w:val="0"/>
          <w:smallCaps w:val="0"/>
          <w:strike w:val="0"/>
          <w:color w:val="ff0000"/>
          <w:sz w:val="28"/>
          <w:szCs w:val="28"/>
          <w:u w:val="none"/>
          <w:shd w:fill="auto" w:val="clear"/>
          <w:vertAlign w:val="baseline"/>
          <w:rtl w:val="0"/>
        </w:rPr>
        <w:tab/>
        <w:tab/>
        <w:tab/>
      </w:r>
      <w:r w:rsidDel="00000000" w:rsidR="00000000" w:rsidRPr="00000000">
        <w:rPr>
          <w:rFonts w:ascii="Federo" w:cs="Federo" w:eastAsia="Federo" w:hAnsi="Federo"/>
          <w:b w:val="1"/>
          <w:i w:val="0"/>
          <w:smallCaps w:val="0"/>
          <w:strike w:val="0"/>
          <w:color w:val="000000"/>
          <w:sz w:val="28"/>
          <w:szCs w:val="28"/>
          <w:u w:val="none"/>
          <w:shd w:fill="auto" w:val="clear"/>
          <w:vertAlign w:val="baseline"/>
          <w:rtl w:val="0"/>
        </w:rPr>
        <w:t xml:space="preserve">Amager, den 24.9.2018                              </w:t>
      </w:r>
      <w:r w:rsidDel="00000000" w:rsidR="00000000" w:rsidRPr="00000000">
        <w:rPr>
          <w:rtl w:val="0"/>
        </w:rPr>
      </w:r>
    </w:p>
    <w:p w:rsidR="00000000" w:rsidDel="00000000" w:rsidP="00000000" w:rsidRDefault="00000000" w:rsidRPr="00000000" w14:paraId="00000006">
      <w:pPr>
        <w:contextualSpacing w:val="0"/>
        <w:jc w:val="center"/>
        <w:rPr>
          <w:b w:val="1"/>
          <w:color w:val="ff0000"/>
          <w:sz w:val="22"/>
          <w:szCs w:val="22"/>
        </w:rPr>
      </w:pPr>
      <w:r w:rsidDel="00000000" w:rsidR="00000000" w:rsidRPr="00000000">
        <w:rPr>
          <w:rtl w:val="0"/>
        </w:rPr>
      </w:r>
    </w:p>
    <w:p w:rsidR="00000000" w:rsidDel="00000000" w:rsidP="00000000" w:rsidRDefault="00000000" w:rsidRPr="00000000" w14:paraId="00000007">
      <w:pPr>
        <w:pStyle w:val="Heading3"/>
        <w:numPr>
          <w:ilvl w:val="2"/>
          <w:numId w:val="1"/>
        </w:numPr>
        <w:ind w:left="720" w:hanging="720"/>
        <w:contextualSpacing w:val="0"/>
        <w:rPr>
          <w:sz w:val="32"/>
          <w:szCs w:val="32"/>
        </w:rPr>
      </w:pPr>
      <w:r w:rsidDel="00000000" w:rsidR="00000000" w:rsidRPr="00000000">
        <w:rPr>
          <w:sz w:val="32"/>
          <w:szCs w:val="32"/>
          <w:rtl w:val="0"/>
        </w:rPr>
        <w:t xml:space="preserve">Pkt. 1</w:t>
      </w:r>
    </w:p>
    <w:p w:rsidR="00000000" w:rsidDel="00000000" w:rsidP="00000000" w:rsidRDefault="00000000" w:rsidRPr="00000000" w14:paraId="00000008">
      <w:pPr>
        <w:pStyle w:val="Heading3"/>
        <w:numPr>
          <w:ilvl w:val="2"/>
          <w:numId w:val="1"/>
        </w:numPr>
        <w:ind w:left="720" w:hanging="720"/>
        <w:contextualSpacing w:val="0"/>
        <w:rPr>
          <w:sz w:val="32"/>
          <w:szCs w:val="32"/>
        </w:rPr>
      </w:pPr>
      <w:r w:rsidDel="00000000" w:rsidR="00000000" w:rsidRPr="00000000">
        <w:rPr>
          <w:sz w:val="32"/>
          <w:szCs w:val="32"/>
          <w:rtl w:val="0"/>
        </w:rPr>
        <w:t xml:space="preserve">Valg af dirigent og referent</w:t>
      </w:r>
    </w:p>
    <w:p w:rsidR="00000000" w:rsidDel="00000000" w:rsidP="00000000" w:rsidRDefault="00000000" w:rsidRPr="00000000" w14:paraId="00000009">
      <w:pPr>
        <w:contextualSpacing w:val="0"/>
        <w:jc w:val="center"/>
        <w:rPr>
          <w:rFonts w:ascii="Federo" w:cs="Federo" w:eastAsia="Federo" w:hAnsi="Federo"/>
          <w:b w:val="1"/>
          <w:sz w:val="12"/>
          <w:szCs w:val="12"/>
        </w:rPr>
      </w:pPr>
      <w:r w:rsidDel="00000000" w:rsidR="00000000" w:rsidRPr="00000000">
        <w:rPr>
          <w:rtl w:val="0"/>
        </w:rPr>
      </w:r>
    </w:p>
    <w:p w:rsidR="00000000" w:rsidDel="00000000" w:rsidP="00000000" w:rsidRDefault="00000000" w:rsidRPr="00000000" w14:paraId="0000000A">
      <w:pPr>
        <w:contextualSpacing w:val="0"/>
        <w:jc w:val="center"/>
        <w:rPr>
          <w:rFonts w:ascii="Federo" w:cs="Federo" w:eastAsia="Federo" w:hAnsi="Federo"/>
          <w:b w:val="1"/>
          <w:sz w:val="32"/>
          <w:szCs w:val="32"/>
        </w:rPr>
      </w:pPr>
      <w:r w:rsidDel="00000000" w:rsidR="00000000" w:rsidRPr="00000000">
        <w:rPr>
          <w:rFonts w:ascii="Federo" w:cs="Federo" w:eastAsia="Federo" w:hAnsi="Federo"/>
          <w:b w:val="1"/>
          <w:sz w:val="32"/>
          <w:szCs w:val="32"/>
          <w:rtl w:val="0"/>
        </w:rPr>
        <w:t xml:space="preserve">Pkt. 2</w:t>
      </w:r>
    </w:p>
    <w:p w:rsidR="00000000" w:rsidDel="00000000" w:rsidP="00000000" w:rsidRDefault="00000000" w:rsidRPr="00000000" w14:paraId="0000000B">
      <w:pPr>
        <w:pStyle w:val="Heading3"/>
        <w:numPr>
          <w:ilvl w:val="2"/>
          <w:numId w:val="1"/>
        </w:numPr>
        <w:ind w:left="720" w:hanging="720"/>
        <w:contextualSpacing w:val="0"/>
        <w:rPr>
          <w:sz w:val="32"/>
          <w:szCs w:val="32"/>
        </w:rPr>
      </w:pPr>
      <w:r w:rsidDel="00000000" w:rsidR="00000000" w:rsidRPr="00000000">
        <w:rPr>
          <w:sz w:val="32"/>
          <w:szCs w:val="32"/>
          <w:rtl w:val="0"/>
        </w:rPr>
        <w:t xml:space="preserve">Navneopråb</w:t>
      </w:r>
    </w:p>
    <w:p w:rsidR="00000000" w:rsidDel="00000000" w:rsidP="00000000" w:rsidRDefault="00000000" w:rsidRPr="00000000" w14:paraId="0000000C">
      <w:pPr>
        <w:contextualSpacing w:val="0"/>
        <w:jc w:val="center"/>
        <w:rPr>
          <w:rFonts w:ascii="Federo" w:cs="Federo" w:eastAsia="Federo" w:hAnsi="Federo"/>
          <w:b w:val="1"/>
          <w:sz w:val="12"/>
          <w:szCs w:val="12"/>
        </w:rPr>
      </w:pPr>
      <w:r w:rsidDel="00000000" w:rsidR="00000000" w:rsidRPr="00000000">
        <w:rPr>
          <w:rtl w:val="0"/>
        </w:rPr>
      </w:r>
    </w:p>
    <w:p w:rsidR="00000000" w:rsidDel="00000000" w:rsidP="00000000" w:rsidRDefault="00000000" w:rsidRPr="00000000" w14:paraId="0000000D">
      <w:pPr>
        <w:pStyle w:val="Heading3"/>
        <w:numPr>
          <w:ilvl w:val="2"/>
          <w:numId w:val="1"/>
        </w:numPr>
        <w:ind w:left="720" w:hanging="720"/>
        <w:contextualSpacing w:val="0"/>
        <w:rPr>
          <w:sz w:val="32"/>
          <w:szCs w:val="32"/>
        </w:rPr>
      </w:pPr>
      <w:r w:rsidDel="00000000" w:rsidR="00000000" w:rsidRPr="00000000">
        <w:rPr>
          <w:sz w:val="32"/>
          <w:szCs w:val="32"/>
          <w:rtl w:val="0"/>
        </w:rPr>
        <w:t xml:space="preserve">Pkt. 3</w:t>
      </w:r>
    </w:p>
    <w:p w:rsidR="00000000" w:rsidDel="00000000" w:rsidP="00000000" w:rsidRDefault="00000000" w:rsidRPr="00000000" w14:paraId="0000000E">
      <w:pPr>
        <w:contextualSpacing w:val="0"/>
        <w:jc w:val="center"/>
        <w:rPr/>
      </w:pPr>
      <w:r w:rsidDel="00000000" w:rsidR="00000000" w:rsidRPr="00000000">
        <w:rPr>
          <w:rFonts w:ascii="Federo" w:cs="Federo" w:eastAsia="Federo" w:hAnsi="Federo"/>
          <w:b w:val="1"/>
          <w:sz w:val="32"/>
          <w:szCs w:val="32"/>
          <w:rtl w:val="0"/>
        </w:rPr>
        <w:t xml:space="preserve">Godkendelse af referat fra lokalråds møde den 3.9.2018</w:t>
      </w:r>
      <w:r w:rsidDel="00000000" w:rsidR="00000000" w:rsidRPr="00000000">
        <w:rPr>
          <w:rtl w:val="0"/>
        </w:rPr>
      </w:r>
    </w:p>
    <w:p w:rsidR="00000000" w:rsidDel="00000000" w:rsidP="00000000" w:rsidRDefault="00000000" w:rsidRPr="00000000" w14:paraId="0000000F">
      <w:pPr>
        <w:contextualSpacing w:val="0"/>
        <w:jc w:val="center"/>
        <w:rPr>
          <w:rFonts w:ascii="Federo" w:cs="Federo" w:eastAsia="Federo" w:hAnsi="Federo"/>
          <w:b w:val="1"/>
          <w:sz w:val="16"/>
          <w:szCs w:val="16"/>
        </w:rPr>
      </w:pPr>
      <w:r w:rsidDel="00000000" w:rsidR="00000000" w:rsidRPr="00000000">
        <w:rPr>
          <w:rtl w:val="0"/>
        </w:rPr>
      </w:r>
    </w:p>
    <w:p w:rsidR="00000000" w:rsidDel="00000000" w:rsidP="00000000" w:rsidRDefault="00000000" w:rsidRPr="00000000" w14:paraId="00000010">
      <w:pPr>
        <w:contextualSpacing w:val="0"/>
        <w:jc w:val="center"/>
        <w:rPr>
          <w:rFonts w:ascii="Federo" w:cs="Federo" w:eastAsia="Federo" w:hAnsi="Federo"/>
          <w:b w:val="1"/>
          <w:sz w:val="32"/>
          <w:szCs w:val="32"/>
        </w:rPr>
      </w:pPr>
      <w:r w:rsidDel="00000000" w:rsidR="00000000" w:rsidRPr="00000000">
        <w:rPr>
          <w:rFonts w:ascii="Federo" w:cs="Federo" w:eastAsia="Federo" w:hAnsi="Federo"/>
          <w:b w:val="1"/>
          <w:sz w:val="32"/>
          <w:szCs w:val="32"/>
          <w:rtl w:val="0"/>
        </w:rPr>
        <w:t xml:space="preserve">Pkt. 4</w:t>
      </w:r>
    </w:p>
    <w:p w:rsidR="00000000" w:rsidDel="00000000" w:rsidP="00000000" w:rsidRDefault="00000000" w:rsidRPr="00000000" w14:paraId="00000011">
      <w:pPr>
        <w:contextualSpacing w:val="0"/>
        <w:jc w:val="center"/>
        <w:rPr>
          <w:rFonts w:ascii="Federo" w:cs="Federo" w:eastAsia="Federo" w:hAnsi="Federo"/>
          <w:b w:val="1"/>
          <w:sz w:val="32"/>
          <w:szCs w:val="32"/>
        </w:rPr>
      </w:pPr>
      <w:r w:rsidDel="00000000" w:rsidR="00000000" w:rsidRPr="00000000">
        <w:rPr>
          <w:rFonts w:ascii="Federo" w:cs="Federo" w:eastAsia="Federo" w:hAnsi="Federo"/>
          <w:b w:val="1"/>
          <w:sz w:val="32"/>
          <w:szCs w:val="32"/>
          <w:rtl w:val="0"/>
        </w:rPr>
        <w:t xml:space="preserve">Meddelelser fra FU</w:t>
      </w:r>
    </w:p>
    <w:p w:rsidR="00000000" w:rsidDel="00000000" w:rsidP="00000000" w:rsidRDefault="00000000" w:rsidRPr="00000000" w14:paraId="00000012">
      <w:pPr>
        <w:pStyle w:val="Heading3"/>
        <w:numPr>
          <w:ilvl w:val="2"/>
          <w:numId w:val="1"/>
        </w:numPr>
        <w:ind w:left="720" w:hanging="720"/>
        <w:contextualSpacing w:val="0"/>
        <w:rPr/>
      </w:pPr>
      <w:r w:rsidDel="00000000" w:rsidR="00000000" w:rsidRPr="00000000">
        <w:rPr>
          <w:i w:val="1"/>
          <w:rtl w:val="0"/>
        </w:rPr>
        <w:t xml:space="preserve"> </w:t>
      </w:r>
      <w:r w:rsidDel="00000000" w:rsidR="00000000" w:rsidRPr="00000000">
        <w:rPr>
          <w:sz w:val="22"/>
          <w:szCs w:val="22"/>
          <w:rtl w:val="0"/>
        </w:rPr>
        <w:t xml:space="preserve">Info fra Miljøpunktet,</w:t>
      </w:r>
      <w:r w:rsidDel="00000000" w:rsidR="00000000" w:rsidRPr="00000000">
        <w:rPr>
          <w:color w:val="000000"/>
          <w:sz w:val="22"/>
          <w:szCs w:val="22"/>
          <w:rtl w:val="0"/>
        </w:rPr>
        <w:t xml:space="preserve"> SULFA og</w:t>
      </w:r>
      <w:r w:rsidDel="00000000" w:rsidR="00000000" w:rsidRPr="00000000">
        <w:rPr>
          <w:sz w:val="22"/>
          <w:szCs w:val="22"/>
          <w:rtl w:val="0"/>
        </w:rPr>
        <w:t xml:space="preserve"> Frivillighedsdagen fredag den 28.9.2018 14-18 på Amagerbro Torv. </w:t>
      </w:r>
      <w:r w:rsidDel="00000000" w:rsidR="00000000" w:rsidRPr="00000000">
        <w:rPr>
          <w:color w:val="0070c0"/>
          <w:sz w:val="22"/>
          <w:szCs w:val="22"/>
          <w:rtl w:val="0"/>
        </w:rPr>
        <w:t xml:space="preserve">Anders Hjorth inviteres til møde i Amager Vest Arbejdsgruppe for bl.a. erhverv den 4. oktober 17.30.</w:t>
      </w:r>
      <w:r w:rsidDel="00000000" w:rsidR="00000000" w:rsidRPr="00000000">
        <w:rPr>
          <w:rtl w:val="0"/>
        </w:rPr>
      </w:r>
    </w:p>
    <w:p w:rsidR="00000000" w:rsidDel="00000000" w:rsidP="00000000" w:rsidRDefault="00000000" w:rsidRPr="00000000" w14:paraId="00000013">
      <w:pPr>
        <w:pStyle w:val="Heading3"/>
        <w:numPr>
          <w:ilvl w:val="2"/>
          <w:numId w:val="1"/>
        </w:numPr>
        <w:ind w:left="720" w:hanging="720"/>
        <w:contextualSpacing w:val="0"/>
        <w:rPr/>
      </w:pPr>
      <w:r w:rsidDel="00000000" w:rsidR="00000000" w:rsidRPr="00000000">
        <w:rPr>
          <w:sz w:val="22"/>
          <w:szCs w:val="22"/>
          <w:rtl w:val="0"/>
        </w:rPr>
        <w:t xml:space="preserve">Næste Amager Strandparkbrugerrådsmøde bliver </w:t>
      </w:r>
      <w:r w:rsidDel="00000000" w:rsidR="00000000" w:rsidRPr="00000000">
        <w:rPr>
          <w:sz w:val="22"/>
          <w:szCs w:val="22"/>
          <w:u w:val="single"/>
          <w:rtl w:val="0"/>
        </w:rPr>
        <w:t xml:space="preserve">onsdag d. 24. oktober kl. 17-20</w:t>
      </w:r>
      <w:r w:rsidDel="00000000" w:rsidR="00000000" w:rsidRPr="00000000">
        <w:rPr>
          <w:sz w:val="22"/>
          <w:szCs w:val="22"/>
          <w:rtl w:val="0"/>
        </w:rPr>
        <w:t xml:space="preserve"> på Islands Brygge 37 i mødecenteret, </w:t>
      </w:r>
      <w:r w:rsidDel="00000000" w:rsidR="00000000" w:rsidRPr="00000000">
        <w:rPr>
          <w:color w:val="ff0000"/>
          <w:sz w:val="22"/>
          <w:szCs w:val="22"/>
          <w:u w:val="single"/>
          <w:rtl w:val="0"/>
        </w:rPr>
        <w:t xml:space="preserve">hvem stiller op denne gang?</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4">
      <w:pPr>
        <w:contextualSpacing w:val="0"/>
        <w:rPr>
          <w:sz w:val="12"/>
          <w:szCs w:val="12"/>
        </w:rPr>
      </w:pPr>
      <w:r w:rsidDel="00000000" w:rsidR="00000000" w:rsidRPr="00000000">
        <w:rPr>
          <w:rtl w:val="0"/>
        </w:rPr>
      </w:r>
    </w:p>
    <w:p w:rsidR="00000000" w:rsidDel="00000000" w:rsidP="00000000" w:rsidRDefault="00000000" w:rsidRPr="00000000" w14:paraId="00000015">
      <w:pPr>
        <w:pStyle w:val="Heading3"/>
        <w:numPr>
          <w:ilvl w:val="2"/>
          <w:numId w:val="1"/>
        </w:numPr>
        <w:ind w:left="720" w:hanging="720"/>
        <w:contextualSpacing w:val="0"/>
        <w:rPr>
          <w:sz w:val="32"/>
          <w:szCs w:val="32"/>
        </w:rPr>
      </w:pPr>
      <w:r w:rsidDel="00000000" w:rsidR="00000000" w:rsidRPr="00000000">
        <w:rPr>
          <w:sz w:val="32"/>
          <w:szCs w:val="32"/>
          <w:rtl w:val="0"/>
        </w:rPr>
        <w:t xml:space="preserve">Pkt. 5</w:t>
      </w:r>
    </w:p>
    <w:p w:rsidR="00000000" w:rsidDel="00000000" w:rsidP="00000000" w:rsidRDefault="00000000" w:rsidRPr="00000000" w14:paraId="00000016">
      <w:pPr>
        <w:pStyle w:val="Heading3"/>
        <w:numPr>
          <w:ilvl w:val="2"/>
          <w:numId w:val="1"/>
        </w:numPr>
        <w:ind w:left="720" w:hanging="720"/>
        <w:contextualSpacing w:val="0"/>
        <w:rPr/>
      </w:pPr>
      <w:r w:rsidDel="00000000" w:rsidR="00000000" w:rsidRPr="00000000">
        <w:rPr>
          <w:sz w:val="36"/>
          <w:szCs w:val="36"/>
          <w:rtl w:val="0"/>
        </w:rPr>
        <w:t xml:space="preserve"> </w:t>
      </w:r>
      <w:r w:rsidDel="00000000" w:rsidR="00000000" w:rsidRPr="00000000">
        <w:rPr>
          <w:sz w:val="18"/>
          <w:szCs w:val="18"/>
          <w:rtl w:val="0"/>
        </w:rPr>
        <w:t xml:space="preserve"> </w:t>
      </w:r>
      <w:r w:rsidDel="00000000" w:rsidR="00000000" w:rsidRPr="00000000">
        <w:rPr>
          <w:sz w:val="32"/>
          <w:szCs w:val="32"/>
          <w:rtl w:val="0"/>
        </w:rPr>
        <w:t xml:space="preserve">Lokalrådets projektaktivitet</w:t>
      </w:r>
      <w:r w:rsidDel="00000000" w:rsidR="00000000" w:rsidRPr="00000000">
        <w:rPr>
          <w:rFonts w:ascii="Arial" w:cs="Arial" w:eastAsia="Arial" w:hAnsi="Arial"/>
          <w:b w:val="1"/>
          <w:color w:val="545454"/>
          <w:sz w:val="20"/>
          <w:szCs w:val="20"/>
          <w:rtl w:val="0"/>
        </w:rPr>
        <w:t xml:space="preserve"> </w:t>
      </w:r>
      <w:r w:rsidDel="00000000" w:rsidR="00000000" w:rsidRPr="00000000">
        <w:rPr>
          <w:rtl w:val="0"/>
        </w:rPr>
      </w:r>
    </w:p>
    <w:p w:rsidR="00000000" w:rsidDel="00000000" w:rsidP="00000000" w:rsidRDefault="00000000" w:rsidRPr="00000000" w14:paraId="00000017">
      <w:pPr>
        <w:pStyle w:val="Heading3"/>
        <w:numPr>
          <w:ilvl w:val="0"/>
          <w:numId w:val="2"/>
        </w:numPr>
        <w:tabs>
          <w:tab w:val="left" w:pos="0"/>
        </w:tabs>
        <w:ind w:left="720" w:hanging="360"/>
        <w:contextualSpacing w:val="0"/>
        <w:jc w:val="left"/>
        <w:rPr/>
      </w:pPr>
      <w:r w:rsidDel="00000000" w:rsidR="00000000" w:rsidRPr="00000000">
        <w:rPr>
          <w:color w:val="1f497d"/>
          <w:sz w:val="22"/>
          <w:szCs w:val="22"/>
          <w:rtl w:val="0"/>
        </w:rPr>
        <w:t xml:space="preserve">Bank-skift til Arbejdernes Landsbank, da nuværende vil hæve gebyret til 3.000 årligt. Hele FU skal underskrive vedtægter og referat fra årsmødet 2018</w:t>
      </w:r>
      <w:r w:rsidDel="00000000" w:rsidR="00000000" w:rsidRPr="00000000">
        <w:rPr>
          <w:color w:val="000000"/>
          <w:sz w:val="22"/>
          <w:szCs w:val="22"/>
          <w:rtl w:val="0"/>
        </w:rPr>
        <w:t xml:space="preserve">, Carsten og Ib ordner resten.</w:t>
      </w:r>
      <w:r w:rsidDel="00000000" w:rsidR="00000000" w:rsidRPr="00000000">
        <w:rPr>
          <w:rtl w:val="0"/>
        </w:rPr>
      </w:r>
    </w:p>
    <w:p w:rsidR="00000000" w:rsidDel="00000000" w:rsidP="00000000" w:rsidRDefault="00000000" w:rsidRPr="00000000" w14:paraId="00000018">
      <w:pPr>
        <w:pStyle w:val="Heading3"/>
        <w:numPr>
          <w:ilvl w:val="0"/>
          <w:numId w:val="2"/>
        </w:numPr>
        <w:tabs>
          <w:tab w:val="left" w:pos="0"/>
        </w:tabs>
        <w:ind w:left="720" w:hanging="360"/>
        <w:contextualSpacing w:val="0"/>
        <w:jc w:val="left"/>
        <w:rPr/>
      </w:pPr>
      <w:r w:rsidDel="00000000" w:rsidR="00000000" w:rsidRPr="00000000">
        <w:rPr>
          <w:color w:val="ff0000"/>
          <w:sz w:val="22"/>
          <w:szCs w:val="22"/>
          <w:rtl w:val="0"/>
        </w:rPr>
        <w:t xml:space="preserve">SL´s 50 års jubilæum markeres 21.11.2018 </w:t>
      </w:r>
      <w:r w:rsidDel="00000000" w:rsidR="00000000" w:rsidRPr="00000000">
        <w:rPr>
          <w:color w:val="ff0000"/>
          <w:rtl w:val="0"/>
        </w:rPr>
        <w:t xml:space="preserve">15-</w:t>
      </w:r>
      <w:r w:rsidDel="00000000" w:rsidR="00000000" w:rsidRPr="00000000">
        <w:rPr>
          <w:color w:val="ff0000"/>
          <w:sz w:val="22"/>
          <w:szCs w:val="22"/>
          <w:rtl w:val="0"/>
        </w:rPr>
        <w:t xml:space="preserve">18 i SULFA´s lokaler</w:t>
      </w:r>
      <w:r w:rsidDel="00000000" w:rsidR="00000000" w:rsidRPr="00000000">
        <w:rPr>
          <w:color w:val="000000"/>
          <w:sz w:val="22"/>
          <w:szCs w:val="22"/>
          <w:rtl w:val="0"/>
        </w:rPr>
        <w:t xml:space="preserve">. Liste og invitationer laves, samt udsendes! Hanne foreslår i referat fra 3.9. diverse tiltag. Hvem gør hvad/planlægning?</w:t>
      </w:r>
      <w:r w:rsidDel="00000000" w:rsidR="00000000" w:rsidRPr="00000000">
        <w:rPr>
          <w:rtl w:val="0"/>
        </w:rPr>
      </w:r>
    </w:p>
    <w:p w:rsidR="00000000" w:rsidDel="00000000" w:rsidP="00000000" w:rsidRDefault="00000000" w:rsidRPr="00000000" w14:paraId="00000019">
      <w:pPr>
        <w:pStyle w:val="Heading3"/>
        <w:numPr>
          <w:ilvl w:val="0"/>
          <w:numId w:val="2"/>
        </w:numPr>
        <w:tabs>
          <w:tab w:val="left" w:pos="0"/>
        </w:tabs>
        <w:ind w:left="720" w:hanging="360"/>
        <w:contextualSpacing w:val="0"/>
        <w:jc w:val="left"/>
        <w:rPr>
          <w:color w:val="000000"/>
          <w:sz w:val="22"/>
          <w:szCs w:val="22"/>
        </w:rPr>
      </w:pPr>
      <w:r w:rsidDel="00000000" w:rsidR="00000000" w:rsidRPr="00000000">
        <w:rPr>
          <w:color w:val="000000"/>
          <w:sz w:val="22"/>
          <w:szCs w:val="22"/>
          <w:rtl w:val="0"/>
        </w:rPr>
        <w:t xml:space="preserve">Kommende temamøde skal være om erhverv på Amager. </w:t>
      </w:r>
    </w:p>
    <w:p w:rsidR="00000000" w:rsidDel="00000000" w:rsidP="00000000" w:rsidRDefault="00000000" w:rsidRPr="00000000" w14:paraId="0000001A">
      <w:pPr>
        <w:pStyle w:val="Heading3"/>
        <w:numPr>
          <w:ilvl w:val="0"/>
          <w:numId w:val="2"/>
        </w:numPr>
        <w:tabs>
          <w:tab w:val="left" w:pos="0"/>
        </w:tabs>
        <w:ind w:left="720" w:hanging="360"/>
        <w:contextualSpacing w:val="0"/>
        <w:jc w:val="left"/>
        <w:rPr>
          <w:color w:val="000000"/>
          <w:sz w:val="22"/>
          <w:szCs w:val="22"/>
        </w:rPr>
      </w:pPr>
      <w:r w:rsidDel="00000000" w:rsidR="00000000" w:rsidRPr="00000000">
        <w:rPr>
          <w:color w:val="000000"/>
          <w:sz w:val="22"/>
          <w:szCs w:val="22"/>
          <w:rtl w:val="0"/>
        </w:rPr>
        <w:t xml:space="preserve">Det næste møde i Lokalrådenes Koordinationsudvalg i Københavns tilbyder SL at afholde.</w:t>
      </w:r>
    </w:p>
    <w:p w:rsidR="00000000" w:rsidDel="00000000" w:rsidP="00000000" w:rsidRDefault="00000000" w:rsidRPr="00000000" w14:paraId="0000001B">
      <w:pPr>
        <w:pStyle w:val="Heading3"/>
        <w:numPr>
          <w:ilvl w:val="2"/>
          <w:numId w:val="1"/>
        </w:numPr>
        <w:ind w:left="720" w:hanging="720"/>
        <w:contextualSpacing w:val="0"/>
        <w:rPr>
          <w:sz w:val="12"/>
          <w:szCs w:val="12"/>
        </w:rPr>
      </w:pPr>
      <w:r w:rsidDel="00000000" w:rsidR="00000000" w:rsidRPr="00000000">
        <w:rPr>
          <w:sz w:val="12"/>
          <w:szCs w:val="12"/>
          <w:rtl w:val="0"/>
        </w:rPr>
        <w:t xml:space="preserve">   </w:t>
      </w:r>
    </w:p>
    <w:p w:rsidR="00000000" w:rsidDel="00000000" w:rsidP="00000000" w:rsidRDefault="00000000" w:rsidRPr="00000000" w14:paraId="0000001C">
      <w:pPr>
        <w:pStyle w:val="Heading3"/>
        <w:numPr>
          <w:ilvl w:val="2"/>
          <w:numId w:val="1"/>
        </w:numPr>
        <w:ind w:left="720" w:hanging="720"/>
        <w:contextualSpacing w:val="0"/>
        <w:rPr>
          <w:sz w:val="32"/>
          <w:szCs w:val="32"/>
        </w:rPr>
      </w:pPr>
      <w:r w:rsidDel="00000000" w:rsidR="00000000" w:rsidRPr="00000000">
        <w:rPr>
          <w:sz w:val="32"/>
          <w:szCs w:val="32"/>
          <w:rtl w:val="0"/>
        </w:rPr>
        <w:t xml:space="preserve">Pkt. 6        </w:t>
      </w:r>
    </w:p>
    <w:p w:rsidR="00000000" w:rsidDel="00000000" w:rsidP="00000000" w:rsidRDefault="00000000" w:rsidRPr="00000000" w14:paraId="0000001D">
      <w:pPr>
        <w:pStyle w:val="Heading3"/>
        <w:numPr>
          <w:ilvl w:val="2"/>
          <w:numId w:val="1"/>
        </w:numPr>
        <w:ind w:left="720" w:hanging="720"/>
        <w:contextualSpacing w:val="0"/>
        <w:rPr>
          <w:sz w:val="32"/>
          <w:szCs w:val="32"/>
        </w:rPr>
      </w:pPr>
      <w:r w:rsidDel="00000000" w:rsidR="00000000" w:rsidRPr="00000000">
        <w:rPr>
          <w:sz w:val="32"/>
          <w:szCs w:val="32"/>
          <w:rtl w:val="0"/>
        </w:rPr>
        <w:t xml:space="preserve">Lokalpolitiske emner</w:t>
      </w:r>
    </w:p>
    <w:p w:rsidR="00000000" w:rsidDel="00000000" w:rsidP="00000000" w:rsidRDefault="00000000" w:rsidRPr="00000000" w14:paraId="0000001E">
      <w:pPr>
        <w:pStyle w:val="Heading1"/>
        <w:numPr>
          <w:ilvl w:val="0"/>
          <w:numId w:val="1"/>
        </w:numPr>
        <w:ind w:left="432" w:hanging="432"/>
        <w:contextualSpacing w:val="0"/>
        <w:rPr/>
      </w:pPr>
      <w:r w:rsidDel="00000000" w:rsidR="00000000" w:rsidRPr="00000000">
        <w:rPr>
          <w:i w:val="1"/>
          <w:sz w:val="20"/>
          <w:szCs w:val="20"/>
          <w:rtl w:val="0"/>
        </w:rPr>
        <w:t xml:space="preserve"> </w:t>
      </w:r>
      <w:r w:rsidDel="00000000" w:rsidR="00000000" w:rsidRPr="00000000">
        <w:rPr>
          <w:sz w:val="20"/>
          <w:szCs w:val="20"/>
          <w:rtl w:val="0"/>
        </w:rPr>
        <w:t xml:space="preserve">Nyt fra lokaludvalgene.</w:t>
      </w:r>
      <w:r w:rsidDel="00000000" w:rsidR="00000000" w:rsidRPr="00000000">
        <w:rPr>
          <w:color w:val="00b050"/>
          <w:sz w:val="22"/>
          <w:szCs w:val="22"/>
          <w:rtl w:val="0"/>
        </w:rPr>
        <w:t xml:space="preserve"> </w:t>
      </w:r>
      <w:r w:rsidDel="00000000" w:rsidR="00000000" w:rsidRPr="00000000">
        <w:rPr>
          <w:color w:val="00b050"/>
          <w:sz w:val="24"/>
          <w:szCs w:val="24"/>
          <w:rtl w:val="0"/>
        </w:rPr>
        <w:t xml:space="preserve">VEST</w:t>
      </w:r>
      <w:r w:rsidDel="00000000" w:rsidR="00000000" w:rsidRPr="00000000">
        <w:rPr>
          <w:sz w:val="22"/>
          <w:szCs w:val="22"/>
          <w:rtl w:val="0"/>
        </w:rPr>
        <w:t xml:space="preserve">:</w:t>
      </w:r>
      <w:r w:rsidDel="00000000" w:rsidR="00000000" w:rsidRPr="00000000">
        <w:rPr>
          <w:color w:val="c4bc96"/>
          <w:sz w:val="22"/>
          <w:szCs w:val="22"/>
          <w:rtl w:val="0"/>
        </w:rPr>
        <w:t xml:space="preserve"> </w:t>
      </w:r>
      <w:r w:rsidDel="00000000" w:rsidR="00000000" w:rsidRPr="00000000">
        <w:rPr>
          <w:sz w:val="20"/>
          <w:szCs w:val="20"/>
          <w:rtl w:val="0"/>
        </w:rPr>
        <w:t xml:space="preserve">Høring til 1.11.:</w:t>
      </w:r>
      <w:r w:rsidDel="00000000" w:rsidR="00000000" w:rsidRPr="00000000">
        <w:rPr>
          <w:rtl w:val="0"/>
        </w:rPr>
        <w:t xml:space="preserve"> </w:t>
      </w:r>
      <w:hyperlink r:id="rId8">
        <w:r w:rsidDel="00000000" w:rsidR="00000000" w:rsidRPr="00000000">
          <w:rPr>
            <w:color w:val="0000ff"/>
            <w:sz w:val="18"/>
            <w:szCs w:val="18"/>
            <w:u w:val="single"/>
            <w:rtl w:val="0"/>
          </w:rPr>
          <w:t xml:space="preserve">https://blivhoert.kk.dk/hoering/kvarteret-ved-bella-center-ii-med-miljorapport-lokalplanforslag</w:t>
        </w:r>
      </w:hyperlink>
      <w:r w:rsidDel="00000000" w:rsidR="00000000" w:rsidRPr="00000000">
        <w:rPr>
          <w:sz w:val="18"/>
          <w:szCs w:val="18"/>
          <w:rtl w:val="0"/>
        </w:rPr>
        <w:t xml:space="preserve">  </w:t>
      </w:r>
      <w:r w:rsidDel="00000000" w:rsidR="00000000" w:rsidRPr="00000000">
        <w:rPr>
          <w:sz w:val="20"/>
          <w:szCs w:val="20"/>
          <w:rtl w:val="0"/>
        </w:rPr>
        <w:t xml:space="preserve">borgermøde 8.10. kl.19 og Lokalplanforslag Kornblomstvej </w:t>
      </w:r>
      <w:hyperlink r:id="rId9">
        <w:r w:rsidDel="00000000" w:rsidR="00000000" w:rsidRPr="00000000">
          <w:rPr>
            <w:color w:val="0000ff"/>
            <w:sz w:val="16"/>
            <w:szCs w:val="16"/>
            <w:u w:val="single"/>
            <w:rtl w:val="0"/>
          </w:rPr>
          <w:t xml:space="preserve">https://blivhoert.kk.dk/node/47189</w:t>
        </w:r>
      </w:hyperlink>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1F">
      <w:pPr>
        <w:pStyle w:val="Heading1"/>
        <w:numPr>
          <w:ilvl w:val="0"/>
          <w:numId w:val="1"/>
        </w:numPr>
        <w:ind w:left="432" w:hanging="432"/>
        <w:contextualSpacing w:val="0"/>
        <w:rPr/>
      </w:pPr>
      <w:r w:rsidDel="00000000" w:rsidR="00000000" w:rsidRPr="00000000">
        <w:rPr>
          <w:sz w:val="20"/>
          <w:szCs w:val="20"/>
          <w:rtl w:val="0"/>
        </w:rPr>
        <w:t xml:space="preserve">-frist 6.11. - Ny løsning til erstatning for Strandengene, dels på en del af Campingpladsen, i Ørestad syd, på Selinevej og i Bådhavnsgade i SV. – For-høring om Prinsesse Christines Vej, bebyggelse på hjørnet og basarbygningerne (Den Kinesiske restaurant) hen til Søndenbro Apotek, samt ekstra etage på bygningen overfor Lykkehøj ejendommen (se vedhæftet). Kommuneplan strategi og befolknings tilvækst drøftes på et borgermøde i BETA den 10. oktober kl. 18. Skulderklappet, frist for indstilling den 30. november. </w:t>
      </w:r>
      <w:r w:rsidDel="00000000" w:rsidR="00000000" w:rsidRPr="00000000">
        <w:rPr>
          <w:b w:val="1"/>
          <w:color w:val="444444"/>
          <w:sz w:val="20"/>
          <w:szCs w:val="20"/>
          <w:rtl w:val="0"/>
        </w:rPr>
        <w:t xml:space="preserve">Både Vest og Øst - Høring: </w:t>
      </w:r>
      <w:r w:rsidDel="00000000" w:rsidR="00000000" w:rsidRPr="00000000">
        <w:rPr>
          <w:sz w:val="20"/>
          <w:szCs w:val="20"/>
          <w:rtl w:val="0"/>
        </w:rPr>
        <w:t xml:space="preserve">Ressource- og Affaldsplan 2024</w:t>
      </w: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Fonts w:ascii="Federo" w:cs="Federo" w:eastAsia="Federo" w:hAnsi="Federo"/>
          <w:b w:val="1"/>
          <w:color w:val="7030a0"/>
          <w:sz w:val="24"/>
          <w:szCs w:val="24"/>
          <w:rtl w:val="0"/>
        </w:rPr>
        <w:t xml:space="preserve">ØST: </w:t>
      </w:r>
      <w:r w:rsidDel="00000000" w:rsidR="00000000" w:rsidRPr="00000000">
        <w:rPr>
          <w:rFonts w:ascii="Federo" w:cs="Federo" w:eastAsia="Federo" w:hAnsi="Federo"/>
          <w:b w:val="1"/>
          <w:rtl w:val="0"/>
        </w:rPr>
        <w:t xml:space="preserve">Fjernelse af skibsvraget Idun for 780.000 kr. fra Kystdirektoratet. Høring: Lokalplanforslag Femøren Station </w:t>
      </w:r>
      <w:hyperlink r:id="rId10">
        <w:r w:rsidDel="00000000" w:rsidR="00000000" w:rsidRPr="00000000">
          <w:rPr>
            <w:rFonts w:ascii="Federo" w:cs="Federo" w:eastAsia="Federo" w:hAnsi="Federo"/>
            <w:b w:val="1"/>
            <w:color w:val="0000ff"/>
            <w:sz w:val="18"/>
            <w:szCs w:val="18"/>
            <w:u w:val="single"/>
            <w:rtl w:val="0"/>
          </w:rPr>
          <w:t xml:space="preserve">https://www.kk.dk/nyheder/lokalplanforslag-femoeren-station-i-hoering</w:t>
        </w:r>
      </w:hyperlink>
      <w:r w:rsidDel="00000000" w:rsidR="00000000" w:rsidRPr="00000000">
        <w:rPr>
          <w:rFonts w:ascii="Federo" w:cs="Federo" w:eastAsia="Federo" w:hAnsi="Federo"/>
          <w:b w:val="1"/>
          <w:sz w:val="18"/>
          <w:szCs w:val="18"/>
          <w:rtl w:val="0"/>
        </w:rPr>
        <w:t xml:space="preserve"> - </w:t>
      </w:r>
      <w:r w:rsidDel="00000000" w:rsidR="00000000" w:rsidRPr="00000000">
        <w:rPr>
          <w:rFonts w:ascii="Federo" w:cs="Federo" w:eastAsia="Federo" w:hAnsi="Federo"/>
          <w:b w:val="1"/>
          <w:rtl w:val="0"/>
        </w:rPr>
        <w:t xml:space="preserve"> H/F Vennelyst ønsker dispensation fra krav om afstand fra skel. Intern høring: Tillæg til Lokalplan 550 for Lindgreens Allé. </w:t>
      </w:r>
      <w:r w:rsidDel="00000000" w:rsidR="00000000" w:rsidRPr="00000000">
        <w:rPr>
          <w:rtl w:val="0"/>
        </w:rPr>
      </w:r>
    </w:p>
    <w:p w:rsidR="00000000" w:rsidDel="00000000" w:rsidP="00000000" w:rsidRDefault="00000000" w:rsidRPr="00000000" w14:paraId="00000021">
      <w:pPr>
        <w:contextualSpacing w:val="0"/>
        <w:rPr>
          <w:rFonts w:ascii="Federo" w:cs="Federo" w:eastAsia="Federo" w:hAnsi="Federo"/>
          <w:b w:val="1"/>
          <w:sz w:val="16"/>
          <w:szCs w:val="16"/>
        </w:rPr>
      </w:pPr>
      <w:r w:rsidDel="00000000" w:rsidR="00000000" w:rsidRPr="00000000">
        <w:rPr>
          <w:rtl w:val="0"/>
        </w:rPr>
      </w:r>
    </w:p>
    <w:p w:rsidR="00000000" w:rsidDel="00000000" w:rsidP="00000000" w:rsidRDefault="00000000" w:rsidRPr="00000000" w14:paraId="00000022">
      <w:pPr>
        <w:pStyle w:val="Heading1"/>
        <w:numPr>
          <w:ilvl w:val="0"/>
          <w:numId w:val="1"/>
        </w:numPr>
        <w:ind w:left="432" w:hanging="432"/>
        <w:contextualSpacing w:val="0"/>
        <w:jc w:val="center"/>
        <w:rPr/>
      </w:pPr>
      <w:r w:rsidDel="00000000" w:rsidR="00000000" w:rsidRPr="00000000">
        <w:rPr>
          <w:sz w:val="22"/>
          <w:szCs w:val="22"/>
          <w:rtl w:val="0"/>
        </w:rPr>
        <w:t xml:space="preserve"> </w:t>
      </w:r>
      <w:r w:rsidDel="00000000" w:rsidR="00000000" w:rsidRPr="00000000">
        <w:rPr>
          <w:color w:val="000000"/>
          <w:sz w:val="32"/>
          <w:szCs w:val="32"/>
          <w:rtl w:val="0"/>
        </w:rPr>
        <w:t xml:space="preserve">Pkt. 7</w:t>
      </w:r>
      <w:r w:rsidDel="00000000" w:rsidR="00000000" w:rsidRPr="00000000">
        <w:rPr>
          <w:rtl w:val="0"/>
        </w:rPr>
      </w:r>
    </w:p>
    <w:p w:rsidR="00000000" w:rsidDel="00000000" w:rsidP="00000000" w:rsidRDefault="00000000" w:rsidRPr="00000000" w14:paraId="00000023">
      <w:pPr>
        <w:pStyle w:val="Heading3"/>
        <w:numPr>
          <w:ilvl w:val="2"/>
          <w:numId w:val="1"/>
        </w:numPr>
        <w:ind w:left="720" w:hanging="720"/>
        <w:contextualSpacing w:val="0"/>
        <w:rPr>
          <w:color w:val="000000"/>
          <w:sz w:val="32"/>
          <w:szCs w:val="32"/>
        </w:rPr>
      </w:pPr>
      <w:r w:rsidDel="00000000" w:rsidR="00000000" w:rsidRPr="00000000">
        <w:rPr>
          <w:color w:val="000000"/>
          <w:sz w:val="32"/>
          <w:szCs w:val="32"/>
          <w:rtl w:val="0"/>
        </w:rPr>
        <w:t xml:space="preserve">Eventuelt  </w:t>
      </w:r>
    </w:p>
    <w:p w:rsidR="00000000" w:rsidDel="00000000" w:rsidP="00000000" w:rsidRDefault="00000000" w:rsidRPr="00000000" w14:paraId="00000024">
      <w:pPr>
        <w:contextualSpacing w:val="0"/>
        <w:rPr>
          <w:rFonts w:ascii="Federo" w:cs="Federo" w:eastAsia="Federo" w:hAnsi="Federo"/>
          <w:b w:val="1"/>
          <w:sz w:val="16"/>
          <w:szCs w:val="16"/>
        </w:rPr>
      </w:pPr>
      <w:r w:rsidDel="00000000" w:rsidR="00000000" w:rsidRPr="00000000">
        <w:rPr>
          <w:rtl w:val="0"/>
        </w:rPr>
      </w:r>
    </w:p>
    <w:p w:rsidR="00000000" w:rsidDel="00000000" w:rsidP="00000000" w:rsidRDefault="00000000" w:rsidRPr="00000000" w14:paraId="00000025">
      <w:pPr>
        <w:contextualSpacing w:val="0"/>
        <w:rPr>
          <w:rFonts w:ascii="Federo" w:cs="Federo" w:eastAsia="Federo" w:hAnsi="Federo"/>
          <w:b w:val="1"/>
          <w:sz w:val="16"/>
          <w:szCs w:val="16"/>
        </w:rPr>
      </w:pPr>
      <w:r w:rsidDel="00000000" w:rsidR="00000000" w:rsidRPr="00000000">
        <w:rPr>
          <w:rtl w:val="0"/>
        </w:rPr>
      </w:r>
    </w:p>
    <w:p w:rsidR="00000000" w:rsidDel="00000000" w:rsidP="00000000" w:rsidRDefault="00000000" w:rsidRPr="00000000" w14:paraId="00000026">
      <w:pPr>
        <w:pStyle w:val="Heading3"/>
        <w:numPr>
          <w:ilvl w:val="2"/>
          <w:numId w:val="1"/>
        </w:numPr>
        <w:ind w:left="720" w:hanging="720"/>
        <w:contextualSpacing w:val="0"/>
        <w:rPr>
          <w:color w:val="000000"/>
          <w:sz w:val="16"/>
          <w:szCs w:val="16"/>
        </w:rPr>
      </w:pPr>
      <w:r w:rsidDel="00000000" w:rsidR="00000000" w:rsidRPr="00000000">
        <w:rPr>
          <w:color w:val="000000"/>
          <w:sz w:val="16"/>
          <w:szCs w:val="16"/>
          <w:rtl w:val="0"/>
        </w:rPr>
        <w:t xml:space="preserve">  </w:t>
      </w:r>
    </w:p>
    <w:p w:rsidR="00000000" w:rsidDel="00000000" w:rsidP="00000000" w:rsidRDefault="00000000" w:rsidRPr="00000000" w14:paraId="00000027">
      <w:pPr>
        <w:pStyle w:val="Heading3"/>
        <w:numPr>
          <w:ilvl w:val="2"/>
          <w:numId w:val="1"/>
        </w:numPr>
        <w:ind w:left="720" w:hanging="720"/>
        <w:contextualSpacing w:val="0"/>
        <w:rPr/>
      </w:pPr>
      <w:r w:rsidDel="00000000" w:rsidR="00000000" w:rsidRPr="00000000">
        <w:rPr>
          <w:color w:val="ff0000"/>
          <w:rtl w:val="0"/>
        </w:rPr>
        <w:t xml:space="preserve">Evt. afbud udbedes venligst til</w:t>
      </w:r>
      <w:r w:rsidDel="00000000" w:rsidR="00000000" w:rsidRPr="00000000">
        <w:rPr>
          <w:color w:val="000000"/>
          <w:sz w:val="28"/>
          <w:szCs w:val="28"/>
          <w:rtl w:val="0"/>
        </w:rPr>
        <w:t xml:space="preserve"> </w:t>
      </w:r>
      <w:hyperlink r:id="rId11">
        <w:r w:rsidDel="00000000" w:rsidR="00000000" w:rsidRPr="00000000">
          <w:rPr>
            <w:color w:val="0000ff"/>
            <w:u w:val="single"/>
            <w:rtl w:val="0"/>
          </w:rPr>
          <w:t xml:space="preserve">ib@wendrup.dk</w:t>
        </w:r>
      </w:hyperlink>
      <w:r w:rsidDel="00000000" w:rsidR="00000000" w:rsidRPr="00000000">
        <w:rPr>
          <w:color w:val="000000"/>
          <w:sz w:val="28"/>
          <w:szCs w:val="28"/>
          <w:rtl w:val="0"/>
        </w:rPr>
        <w:t xml:space="preserve"> </w:t>
      </w:r>
      <w:r w:rsidDel="00000000" w:rsidR="00000000" w:rsidRPr="00000000">
        <w:rPr>
          <w:color w:val="ff0000"/>
          <w:rtl w:val="0"/>
        </w:rPr>
        <w:t xml:space="preserve">eller 4034 3645</w:t>
      </w: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pStyle w:val="Heading3"/>
        <w:numPr>
          <w:ilvl w:val="2"/>
          <w:numId w:val="1"/>
        </w:numPr>
        <w:ind w:left="720" w:hanging="720"/>
        <w:contextualSpacing w:val="0"/>
        <w:rPr/>
      </w:pPr>
      <w:r w:rsidDel="00000000" w:rsidR="00000000" w:rsidRPr="00000000">
        <w:rPr>
          <w:sz w:val="22"/>
          <w:szCs w:val="22"/>
          <w:rtl w:val="0"/>
        </w:rPr>
        <w:t xml:space="preserve">Næste lokalråds</w:t>
      </w:r>
      <w:r w:rsidDel="00000000" w:rsidR="00000000" w:rsidRPr="00000000">
        <w:rPr>
          <w:color w:val="ff0000"/>
          <w:sz w:val="22"/>
          <w:szCs w:val="22"/>
          <w:rtl w:val="0"/>
        </w:rPr>
        <w:t xml:space="preserve">JULE</w:t>
      </w:r>
      <w:r w:rsidDel="00000000" w:rsidR="00000000" w:rsidRPr="00000000">
        <w:rPr>
          <w:sz w:val="22"/>
          <w:szCs w:val="22"/>
          <w:rtl w:val="0"/>
        </w:rPr>
        <w:t xml:space="preserve">møde - den 3.12.2018 kl. 17.30 hos Hanne Schmidt</w:t>
      </w:r>
      <w:r w:rsidDel="00000000" w:rsidR="00000000" w:rsidRPr="00000000">
        <w:rPr>
          <w:rtl w:val="0"/>
        </w:rPr>
      </w:r>
    </w:p>
    <w:p w:rsidR="00000000" w:rsidDel="00000000" w:rsidP="00000000" w:rsidRDefault="00000000" w:rsidRPr="00000000" w14:paraId="0000002A">
      <w:pPr>
        <w:pStyle w:val="Heading3"/>
        <w:numPr>
          <w:ilvl w:val="2"/>
          <w:numId w:val="1"/>
        </w:numPr>
        <w:ind w:left="720" w:hanging="720"/>
        <w:contextualSpacing w:val="0"/>
        <w:rPr>
          <w:sz w:val="20"/>
          <w:szCs w:val="20"/>
        </w:rPr>
      </w:pPr>
      <w:r w:rsidDel="00000000" w:rsidR="00000000" w:rsidRPr="00000000">
        <w:rPr>
          <w:sz w:val="20"/>
          <w:szCs w:val="20"/>
          <w:rtl w:val="0"/>
        </w:rPr>
        <w:t xml:space="preserve">Næste FU-møde tirsdag den 20.11.2018 (p.g.a. jubilæum 21.11.)</w:t>
      </w:r>
    </w:p>
    <w:p w:rsidR="00000000" w:rsidDel="00000000" w:rsidP="00000000" w:rsidRDefault="00000000" w:rsidRPr="00000000" w14:paraId="0000002B">
      <w:pPr>
        <w:contextualSpacing w:val="0"/>
        <w:jc w:val="center"/>
        <w:rPr>
          <w:rFonts w:ascii="Federo" w:cs="Federo" w:eastAsia="Federo" w:hAnsi="Federo"/>
          <w:b w:val="1"/>
          <w:sz w:val="18"/>
          <w:szCs w:val="18"/>
        </w:rPr>
      </w:pPr>
      <w:r w:rsidDel="00000000" w:rsidR="00000000" w:rsidRPr="00000000">
        <w:rPr>
          <w:rtl w:val="0"/>
        </w:rPr>
      </w:r>
    </w:p>
    <w:p w:rsidR="00000000" w:rsidDel="00000000" w:rsidP="00000000" w:rsidRDefault="00000000" w:rsidRPr="00000000" w14:paraId="0000002C">
      <w:pPr>
        <w:contextualSpacing w:val="0"/>
        <w:jc w:val="center"/>
        <w:rPr/>
      </w:pPr>
      <w:r w:rsidDel="00000000" w:rsidR="00000000" w:rsidRPr="00000000">
        <w:rPr>
          <w:rFonts w:ascii="Federo" w:cs="Federo" w:eastAsia="Federo" w:hAnsi="Federo"/>
          <w:b w:val="1"/>
          <w:sz w:val="18"/>
          <w:szCs w:val="18"/>
          <w:rtl w:val="0"/>
        </w:rPr>
        <w:t xml:space="preserve">Hjemmeside: </w:t>
      </w:r>
      <w:hyperlink r:id="rId12">
        <w:r w:rsidDel="00000000" w:rsidR="00000000" w:rsidRPr="00000000">
          <w:rPr>
            <w:rFonts w:ascii="Federo" w:cs="Federo" w:eastAsia="Federo" w:hAnsi="Federo"/>
            <w:b w:val="1"/>
            <w:color w:val="0000ff"/>
            <w:sz w:val="18"/>
            <w:szCs w:val="18"/>
            <w:u w:val="single"/>
            <w:rtl w:val="0"/>
          </w:rPr>
          <w:t xml:space="preserve">http://sundbylokalraad.dk/</w:t>
        </w:r>
      </w:hyperlink>
      <w:r w:rsidDel="00000000" w:rsidR="00000000" w:rsidRPr="00000000">
        <w:rPr>
          <w:rtl w:val="0"/>
        </w:rPr>
      </w:r>
    </w:p>
    <w:sectPr>
      <w:pgSz w:h="16838" w:w="11906"/>
      <w:pgMar w:bottom="720" w:top="720" w:left="720" w:right="72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Bookman Old Style"/>
  <w:font w:name="Federo"/>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1" w:firstLine="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firstLine="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1"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a-DK"/>
      </w:rPr>
    </w:rPrDefault>
    <w:pPrDefault>
      <w:pPr>
        <w:keepNext w:val="1"/>
        <w:shd w:fill="ffffff" w:val="clea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contextualSpacing w:val="0"/>
    </w:pPr>
    <w:rPr>
      <w:rFonts w:ascii="Federo" w:cs="Federo" w:eastAsia="Federo" w:hAnsi="Federo"/>
      <w:b w:val="1"/>
      <w:sz w:val="28"/>
      <w:szCs w:val="28"/>
    </w:rPr>
  </w:style>
  <w:style w:type="paragraph" w:styleId="Heading2">
    <w:name w:val="heading 2"/>
    <w:basedOn w:val="Normal"/>
    <w:next w:val="Normal"/>
    <w:pPr>
      <w:keepNext w:val="1"/>
      <w:ind w:left="576" w:hanging="576"/>
      <w:contextualSpacing w:val="0"/>
    </w:pPr>
    <w:rPr>
      <w:rFonts w:ascii="Federo" w:cs="Federo" w:eastAsia="Federo" w:hAnsi="Federo"/>
      <w:b w:val="1"/>
      <w:i w:val="1"/>
      <w:sz w:val="28"/>
      <w:szCs w:val="28"/>
    </w:rPr>
  </w:style>
  <w:style w:type="paragraph" w:styleId="Heading3">
    <w:name w:val="heading 3"/>
    <w:basedOn w:val="Normal"/>
    <w:next w:val="Normal"/>
    <w:pPr>
      <w:keepNext w:val="1"/>
      <w:ind w:left="720" w:hanging="720"/>
      <w:contextualSpacing w:val="0"/>
      <w:jc w:val="center"/>
    </w:pPr>
    <w:rPr>
      <w:rFonts w:ascii="Federo" w:cs="Federo" w:eastAsia="Federo" w:hAnsi="Federo"/>
      <w:b w:val="1"/>
      <w:sz w:val="24"/>
      <w:szCs w:val="24"/>
    </w:rPr>
  </w:style>
  <w:style w:type="paragraph" w:styleId="Heading4">
    <w:name w:val="heading 4"/>
    <w:basedOn w:val="Normal"/>
    <w:next w:val="Normal"/>
    <w:pPr>
      <w:keepNext w:val="1"/>
      <w:ind w:left="864" w:hanging="864"/>
      <w:contextualSpacing w:val="0"/>
    </w:pPr>
    <w:rPr>
      <w:sz w:val="24"/>
      <w:szCs w:val="24"/>
    </w:rPr>
  </w:style>
  <w:style w:type="paragraph" w:styleId="Heading5">
    <w:name w:val="heading 5"/>
    <w:basedOn w:val="Normal"/>
    <w:next w:val="Normal"/>
    <w:pPr>
      <w:keepNext w:val="1"/>
      <w:ind w:left="1008" w:hanging="1008"/>
      <w:contextualSpacing w:val="0"/>
      <w:jc w:val="center"/>
    </w:pPr>
    <w:rPr>
      <w:rFonts w:ascii="Arial Narrow" w:cs="Arial Narrow" w:eastAsia="Arial Narrow" w:hAnsi="Arial Narrow"/>
      <w:b w:val="1"/>
      <w:sz w:val="22"/>
      <w:szCs w:val="22"/>
    </w:rPr>
  </w:style>
  <w:style w:type="paragraph" w:styleId="Heading6">
    <w:name w:val="heading 6"/>
    <w:basedOn w:val="Normal"/>
    <w:next w:val="Normal"/>
    <w:pPr>
      <w:keepNext w:val="1"/>
      <w:ind w:left="1152" w:hanging="1152"/>
      <w:contextualSpacing w:val="0"/>
      <w:jc w:val="center"/>
    </w:pPr>
    <w:rPr>
      <w:rFonts w:ascii="Federo" w:cs="Federo" w:eastAsia="Federo" w:hAnsi="Federo"/>
      <w:b w:val="1"/>
      <w:sz w:val="40"/>
      <w:szCs w:val="4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b@wendrup.dk" TargetMode="External"/><Relationship Id="rId10" Type="http://schemas.openxmlformats.org/officeDocument/2006/relationships/hyperlink" Target="https://www.kk.dk/nyheder/lokalplanforslag-femoeren-station-i-hoering" TargetMode="External"/><Relationship Id="rId12" Type="http://schemas.openxmlformats.org/officeDocument/2006/relationships/hyperlink" Target="http://sundbylokalraad.dk/" TargetMode="External"/><Relationship Id="rId9" Type="http://schemas.openxmlformats.org/officeDocument/2006/relationships/hyperlink" Target="https://blivhoert.kk.dk/node/47189" TargetMode="External"/><Relationship Id="rId5" Type="http://schemas.openxmlformats.org/officeDocument/2006/relationships/styles" Target="styles.xml"/><Relationship Id="rId6" Type="http://schemas.openxmlformats.org/officeDocument/2006/relationships/hyperlink" Target="mailto:Kontakt@sundbylokalraad.dk" TargetMode="External"/><Relationship Id="rId7" Type="http://schemas.openxmlformats.org/officeDocument/2006/relationships/hyperlink" Target="mailto:ib@wendrup.dk" TargetMode="External"/><Relationship Id="rId8" Type="http://schemas.openxmlformats.org/officeDocument/2006/relationships/hyperlink" Target="https://blivhoert.kk.dk/hoering/kvarteret-ved-bella-center-ii-med-miljorapport-lokalplanforsla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