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AD5" w:rsidRPr="00173AD5" w:rsidRDefault="00292746" w:rsidP="00292746">
      <w:pPr>
        <w:spacing w:before="100" w:beforeAutospacing="1" w:after="0" w:line="240" w:lineRule="auto"/>
        <w:jc w:val="right"/>
        <w:rPr>
          <w:rFonts w:ascii="Times New Roman" w:eastAsia="Times New Roman" w:hAnsi="Times New Roman" w:cs="Times New Roman"/>
          <w:szCs w:val="24"/>
          <w:lang w:eastAsia="da-DK"/>
        </w:rPr>
      </w:pPr>
      <w:r>
        <w:rPr>
          <w:rFonts w:ascii="Times New Roman" w:eastAsia="Times New Roman" w:hAnsi="Times New Roman" w:cs="Times New Roman"/>
          <w:b/>
          <w:bCs/>
          <w:color w:val="002060"/>
          <w:sz w:val="32"/>
          <w:szCs w:val="32"/>
          <w:lang w:eastAsia="da-DK"/>
        </w:rPr>
        <w:t xml:space="preserve">                                        </w:t>
      </w:r>
      <w:r w:rsidR="002840B4">
        <w:rPr>
          <w:rFonts w:ascii="Times New Roman" w:eastAsia="Times New Roman" w:hAnsi="Times New Roman" w:cs="Times New Roman"/>
          <w:b/>
          <w:bCs/>
          <w:szCs w:val="24"/>
          <w:lang w:eastAsia="da-DK"/>
        </w:rPr>
        <w:t>12</w:t>
      </w:r>
      <w:r w:rsidR="00C14412">
        <w:rPr>
          <w:rFonts w:ascii="Times New Roman" w:eastAsia="Times New Roman" w:hAnsi="Times New Roman" w:cs="Times New Roman"/>
          <w:b/>
          <w:bCs/>
          <w:szCs w:val="24"/>
          <w:lang w:eastAsia="da-DK"/>
        </w:rPr>
        <w:t xml:space="preserve">. </w:t>
      </w:r>
      <w:r>
        <w:rPr>
          <w:rFonts w:ascii="Times New Roman" w:eastAsia="Times New Roman" w:hAnsi="Times New Roman" w:cs="Times New Roman"/>
          <w:b/>
          <w:bCs/>
          <w:szCs w:val="24"/>
          <w:lang w:eastAsia="da-DK"/>
        </w:rPr>
        <w:t>november</w:t>
      </w:r>
      <w:r w:rsidR="00173AD5" w:rsidRPr="00173AD5">
        <w:rPr>
          <w:rFonts w:ascii="Times New Roman" w:eastAsia="Times New Roman" w:hAnsi="Times New Roman" w:cs="Times New Roman"/>
          <w:b/>
          <w:bCs/>
          <w:szCs w:val="24"/>
          <w:lang w:eastAsia="da-DK"/>
        </w:rPr>
        <w:t xml:space="preserve"> </w:t>
      </w:r>
      <w:r w:rsidR="00173AD5" w:rsidRPr="00840EE5">
        <w:rPr>
          <w:rFonts w:ascii="Times New Roman" w:eastAsia="Times New Roman" w:hAnsi="Times New Roman" w:cs="Times New Roman"/>
          <w:b/>
          <w:bCs/>
          <w:szCs w:val="24"/>
          <w:lang w:eastAsia="da-DK"/>
        </w:rPr>
        <w:t>201</w:t>
      </w:r>
      <w:r>
        <w:rPr>
          <w:rFonts w:ascii="Times New Roman" w:eastAsia="Times New Roman" w:hAnsi="Times New Roman" w:cs="Times New Roman"/>
          <w:b/>
          <w:bCs/>
          <w:szCs w:val="24"/>
          <w:lang w:eastAsia="da-DK"/>
        </w:rPr>
        <w:t>8</w:t>
      </w: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4846CD" w:rsidRDefault="00173AD5" w:rsidP="00173AD5">
      <w:pPr>
        <w:spacing w:after="0" w:line="240" w:lineRule="auto"/>
        <w:jc w:val="center"/>
        <w:outlineLvl w:val="0"/>
        <w:rPr>
          <w:rFonts w:ascii="Times New Roman" w:eastAsia="Times New Roman" w:hAnsi="Times New Roman" w:cs="Times New Roman"/>
          <w:b/>
          <w:bCs/>
          <w:kern w:val="36"/>
          <w:sz w:val="48"/>
          <w:szCs w:val="48"/>
          <w:lang w:eastAsia="da-DK"/>
        </w:rPr>
      </w:pPr>
      <w:r w:rsidRPr="004846CD">
        <w:rPr>
          <w:rFonts w:ascii="Times New Roman" w:eastAsia="Times New Roman" w:hAnsi="Times New Roman" w:cs="Times New Roman"/>
          <w:b/>
          <w:bCs/>
          <w:kern w:val="36"/>
          <w:sz w:val="48"/>
          <w:szCs w:val="48"/>
          <w:lang w:eastAsia="da-DK"/>
        </w:rPr>
        <w:t>Sundby Lokalråd</w:t>
      </w: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Vedtægter</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for</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52"/>
          <w:szCs w:val="24"/>
          <w:lang w:eastAsia="da-DK"/>
        </w:rPr>
      </w:pPr>
      <w:r w:rsidRPr="003906EC">
        <w:rPr>
          <w:rFonts w:ascii="Times New Roman" w:eastAsia="Times New Roman" w:hAnsi="Times New Roman" w:cs="Times New Roman"/>
          <w:b/>
          <w:bCs/>
          <w:sz w:val="52"/>
          <w:szCs w:val="24"/>
          <w:lang w:eastAsia="da-DK"/>
        </w:rPr>
        <w:t>Sundby Lokalråd</w:t>
      </w:r>
    </w:p>
    <w:p w:rsidR="00173AD5" w:rsidRPr="003906EC" w:rsidRDefault="00173AD5" w:rsidP="003906EC">
      <w:pPr>
        <w:spacing w:before="100" w:beforeAutospacing="1" w:after="0" w:line="240" w:lineRule="auto"/>
        <w:jc w:val="center"/>
        <w:rPr>
          <w:rFonts w:ascii="Times New Roman" w:eastAsia="Times New Roman" w:hAnsi="Times New Roman" w:cs="Times New Roman"/>
          <w:sz w:val="48"/>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173AD5" w:rsidRPr="00173AD5" w:rsidRDefault="00173AD5" w:rsidP="00173AD5">
      <w:pPr>
        <w:spacing w:before="100" w:beforeAutospacing="1" w:after="0" w:line="240" w:lineRule="auto"/>
        <w:jc w:val="center"/>
        <w:rPr>
          <w:rFonts w:ascii="Times New Roman" w:eastAsia="Times New Roman" w:hAnsi="Times New Roman" w:cs="Times New Roman"/>
          <w:sz w:val="20"/>
          <w:szCs w:val="24"/>
          <w:lang w:eastAsia="da-DK"/>
        </w:rPr>
      </w:pPr>
    </w:p>
    <w:p w:rsidR="00CE63FC" w:rsidRDefault="00CE63FC" w:rsidP="0046506D">
      <w:pPr>
        <w:pStyle w:val="Listeafsnit"/>
        <w:spacing w:before="100" w:beforeAutospacing="1" w:after="0" w:line="240" w:lineRule="auto"/>
        <w:ind w:left="3328" w:firstLine="584"/>
        <w:rPr>
          <w:rFonts w:ascii="Times New Roman" w:eastAsia="Times New Roman" w:hAnsi="Times New Roman" w:cs="Times New Roman"/>
          <w:b/>
          <w:bCs/>
          <w:sz w:val="24"/>
          <w:szCs w:val="24"/>
          <w:lang w:eastAsia="da-DK"/>
        </w:rPr>
      </w:pPr>
    </w:p>
    <w:p w:rsidR="00173AD5" w:rsidRPr="004846CD" w:rsidRDefault="00FD397B" w:rsidP="0046506D">
      <w:pPr>
        <w:pStyle w:val="Listeafsnit"/>
        <w:spacing w:before="100" w:beforeAutospacing="1" w:after="0" w:line="240" w:lineRule="auto"/>
        <w:ind w:left="3328" w:firstLine="58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lastRenderedPageBreak/>
        <w:t xml:space="preserve">§ 1    </w:t>
      </w:r>
      <w:r>
        <w:rPr>
          <w:rFonts w:ascii="Times New Roman" w:eastAsia="Times New Roman" w:hAnsi="Times New Roman" w:cs="Times New Roman"/>
          <w:b/>
          <w:bCs/>
          <w:sz w:val="24"/>
          <w:szCs w:val="24"/>
          <w:lang w:eastAsia="da-DK"/>
        </w:rPr>
        <w:t xml:space="preserve">Navn </w:t>
      </w:r>
      <w:r w:rsidRPr="004846CD">
        <w:rPr>
          <w:rFonts w:ascii="Times New Roman" w:eastAsia="Times New Roman" w:hAnsi="Times New Roman" w:cs="Times New Roman"/>
          <w:b/>
          <w:bCs/>
          <w:sz w:val="24"/>
          <w:szCs w:val="24"/>
          <w:lang w:eastAsia="da-DK"/>
        </w:rPr>
        <w:t>og hjemsted</w:t>
      </w:r>
    </w:p>
    <w:p w:rsidR="00AD7378" w:rsidRPr="004846CD" w:rsidRDefault="00D30FD9" w:rsidP="00173AD5">
      <w:pPr>
        <w:spacing w:before="100" w:beforeAutospacing="1"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 xml:space="preserve">Foreningens navn: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Sundby Lokalråd (SL)</w:t>
      </w:r>
    </w:p>
    <w:p w:rsidR="00173AD5" w:rsidRPr="004846CD" w:rsidRDefault="00D30FD9"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Foreningens adresse: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Øresundsvej 6, 2300 København S.</w:t>
      </w:r>
    </w:p>
    <w:p w:rsidR="00173AD5" w:rsidRPr="004846CD" w:rsidRDefault="00D30FD9"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Foreningens område: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2300 Kbh. S. undtaget Islands Brygge.</w:t>
      </w:r>
    </w:p>
    <w:p w:rsidR="00173AD5" w:rsidRPr="004846CD" w:rsidRDefault="00D30FD9" w:rsidP="00173AD5">
      <w:pPr>
        <w:spacing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 xml:space="preserve">Foreningens stiftelse: </w:t>
      </w:r>
      <w:r w:rsidR="004846CD">
        <w:rPr>
          <w:rFonts w:ascii="Times New Roman" w:eastAsia="Times New Roman" w:hAnsi="Times New Roman" w:cs="Times New Roman"/>
          <w:b/>
          <w:bCs/>
          <w:sz w:val="24"/>
          <w:szCs w:val="24"/>
          <w:lang w:eastAsia="da-DK"/>
        </w:rPr>
        <w:tab/>
      </w:r>
      <w:r w:rsidRPr="004846CD">
        <w:rPr>
          <w:rFonts w:ascii="Times New Roman" w:eastAsia="Times New Roman" w:hAnsi="Times New Roman" w:cs="Times New Roman"/>
          <w:b/>
          <w:bCs/>
          <w:sz w:val="24"/>
          <w:szCs w:val="24"/>
          <w:lang w:eastAsia="da-DK"/>
        </w:rPr>
        <w:t>Amager den 21. november 1967.</w:t>
      </w:r>
    </w:p>
    <w:p w:rsidR="00AD7378" w:rsidRPr="004846CD" w:rsidRDefault="00AD7378" w:rsidP="00173AD5">
      <w:pPr>
        <w:spacing w:after="0" w:line="240" w:lineRule="auto"/>
        <w:rPr>
          <w:rFonts w:ascii="Times New Roman" w:eastAsia="Times New Roman" w:hAnsi="Times New Roman" w:cs="Times New Roman"/>
          <w:sz w:val="24"/>
          <w:szCs w:val="24"/>
          <w:lang w:eastAsia="da-DK"/>
        </w:rPr>
      </w:pPr>
    </w:p>
    <w:p w:rsidR="00173AD5" w:rsidRPr="004846CD" w:rsidRDefault="0046506D" w:rsidP="0046506D">
      <w:pPr>
        <w:spacing w:before="100" w:beforeAutospacing="1" w:after="0" w:line="240" w:lineRule="auto"/>
        <w:ind w:left="2608" w:firstLine="130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§2   </w:t>
      </w:r>
      <w:r w:rsidR="00173AD5" w:rsidRPr="004846CD">
        <w:rPr>
          <w:rFonts w:ascii="Times New Roman" w:eastAsia="Times New Roman" w:hAnsi="Times New Roman" w:cs="Times New Roman"/>
          <w:b/>
          <w:bCs/>
          <w:sz w:val="24"/>
          <w:szCs w:val="24"/>
          <w:lang w:eastAsia="da-DK"/>
        </w:rPr>
        <w:t>Formål</w:t>
      </w:r>
    </w:p>
    <w:p w:rsidR="00173AD5" w:rsidRPr="004846CD"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Lokalrådets virke er tværpolitisk, og det har til formål at være initiativtagende, formidlende og rådgivende i alle spørgsmål, der skønnes at være af betydning for bydelen og dennes</w:t>
      </w:r>
      <w:r w:rsidR="00AD7378"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befolkning. Desuden</w:t>
      </w:r>
    </w:p>
    <w:p w:rsidR="00173AD5" w:rsidRPr="004846CD" w:rsidRDefault="00173AD5" w:rsidP="00173AD5">
      <w:pPr>
        <w:numPr>
          <w:ilvl w:val="0"/>
          <w:numId w:val="1"/>
        </w:num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er Islands Brygge's Lokalråd en særlig samarbejdspartner,</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er SL en aktiv medspiller i De Samvirkende Københavnske Lokalråd</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spiller SL en vigtig rolle for de organisationer, som ikke har sæde i de to lokaludvalg i 2300 </w:t>
      </w:r>
      <w:r w:rsidR="00D30FD9" w:rsidRPr="004846CD">
        <w:rPr>
          <w:rFonts w:ascii="Times New Roman" w:eastAsia="Times New Roman" w:hAnsi="Times New Roman" w:cs="Times New Roman"/>
          <w:b/>
          <w:bCs/>
          <w:sz w:val="24"/>
          <w:szCs w:val="24"/>
          <w:lang w:eastAsia="da-DK"/>
        </w:rPr>
        <w:t>S-distriktet</w:t>
      </w:r>
      <w:r w:rsidRPr="004846CD">
        <w:rPr>
          <w:rFonts w:ascii="Times New Roman" w:eastAsia="Times New Roman" w:hAnsi="Times New Roman" w:cs="Times New Roman"/>
          <w:b/>
          <w:bCs/>
          <w:sz w:val="24"/>
          <w:szCs w:val="24"/>
          <w:lang w:eastAsia="da-DK"/>
        </w:rPr>
        <w:t>,</w:t>
      </w:r>
    </w:p>
    <w:p w:rsidR="00173AD5" w:rsidRPr="004846CD" w:rsidRDefault="00173AD5" w:rsidP="00173AD5">
      <w:pPr>
        <w:numPr>
          <w:ilvl w:val="0"/>
          <w:numId w:val="1"/>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virker SL initierende, koordinerende og katalyserende i forhold til lokaludvalg og Borgerrepræsentation.</w:t>
      </w:r>
    </w:p>
    <w:p w:rsidR="004846CD" w:rsidRPr="004846CD" w:rsidRDefault="004846CD" w:rsidP="004846CD">
      <w:pPr>
        <w:spacing w:after="0" w:line="240" w:lineRule="auto"/>
        <w:ind w:left="720"/>
        <w:rPr>
          <w:rFonts w:ascii="Times New Roman" w:eastAsia="Times New Roman" w:hAnsi="Times New Roman" w:cs="Times New Roman"/>
          <w:sz w:val="24"/>
          <w:szCs w:val="24"/>
          <w:lang w:eastAsia="da-DK"/>
        </w:rPr>
      </w:pPr>
    </w:p>
    <w:p w:rsidR="00173AD5" w:rsidRPr="004846CD" w:rsidRDefault="00173AD5" w:rsidP="0046506D">
      <w:pPr>
        <w:spacing w:before="100" w:beforeAutospacing="1" w:after="0" w:line="240" w:lineRule="auto"/>
        <w:ind w:firstLine="1304"/>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w:t>
      </w:r>
      <w:r w:rsidR="0046506D" w:rsidRPr="004846CD">
        <w:rPr>
          <w:rFonts w:ascii="Times New Roman" w:eastAsia="Times New Roman" w:hAnsi="Times New Roman" w:cs="Times New Roman"/>
          <w:b/>
          <w:bCs/>
          <w:sz w:val="24"/>
          <w:szCs w:val="24"/>
          <w:lang w:eastAsia="da-DK"/>
        </w:rPr>
        <w:t>3</w:t>
      </w:r>
      <w:r w:rsidRPr="004846CD">
        <w:rPr>
          <w:rFonts w:ascii="Times New Roman" w:eastAsia="Times New Roman" w:hAnsi="Times New Roman" w:cs="Times New Roman"/>
          <w:b/>
          <w:bCs/>
          <w:sz w:val="24"/>
          <w:szCs w:val="24"/>
          <w:lang w:eastAsia="da-DK"/>
        </w:rPr>
        <w:t xml:space="preserve"> </w:t>
      </w:r>
      <w:r w:rsidR="0046506D"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Sammensætning og medlemskreds</w:t>
      </w:r>
    </w:p>
    <w:p w:rsidR="00173AD5" w:rsidRPr="004846CD" w:rsidRDefault="00173AD5" w:rsidP="00173AD5">
      <w:p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Lokalrådet er tværpolitisk sammensat af repræsentanter fra grupper, foreninger og organisationer, som har sit virke bredt i Sundbyerne. </w:t>
      </w:r>
      <w:r w:rsidR="00D30FD9" w:rsidRPr="004846CD">
        <w:rPr>
          <w:rFonts w:ascii="Times New Roman" w:eastAsia="Times New Roman" w:hAnsi="Times New Roman" w:cs="Times New Roman"/>
          <w:b/>
          <w:bCs/>
          <w:sz w:val="24"/>
          <w:szCs w:val="24"/>
          <w:lang w:eastAsia="da-DK"/>
        </w:rPr>
        <w:t>Lokalrådet sammensættes efter følgende regler:</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Op til 2 repræsentanter for hvert af de partier, der har sæde i Borgerrepræsentationen, og som har bopæl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repræsentant fra hvert af de øvrige politiske partier, som har bopæl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repræsentant fra hver af de øvrige tilsluttede institutioner, foreninger, organisationer, sammenslutninger og interessegrupper, som har sit virke i Lokalområdet.</w:t>
      </w:r>
    </w:p>
    <w:p w:rsidR="00173AD5" w:rsidRPr="004846CD" w:rsidRDefault="00173AD5" w:rsidP="00173AD5">
      <w:p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Nye organisationer kan optages efter almindelig flertalsbeslutning på et ordinært Lokalrådsmøde.</w:t>
      </w:r>
    </w:p>
    <w:p w:rsidR="00173AD5" w:rsidRDefault="00173AD5" w:rsidP="00173AD5">
      <w:pPr>
        <w:spacing w:after="0" w:line="240" w:lineRule="auto"/>
        <w:rPr>
          <w:rFonts w:ascii="Times New Roman" w:eastAsia="Times New Roman" w:hAnsi="Times New Roman" w:cs="Times New Roman"/>
          <w:b/>
          <w:bCs/>
          <w:sz w:val="24"/>
          <w:szCs w:val="24"/>
          <w:lang w:eastAsia="da-DK"/>
        </w:rPr>
      </w:pPr>
      <w:r w:rsidRPr="004846CD">
        <w:rPr>
          <w:rFonts w:ascii="Times New Roman" w:eastAsia="Times New Roman" w:hAnsi="Times New Roman" w:cs="Times New Roman"/>
          <w:b/>
          <w:bCs/>
          <w:sz w:val="24"/>
          <w:szCs w:val="24"/>
          <w:lang w:eastAsia="da-DK"/>
        </w:rPr>
        <w:t>Æresmedlem kan udnævnes på et ordinært Årsmøde med mindst 3/4 af de fremmødtes stemmer, og dette oppebærer fulde medlemsrettigheder.</w:t>
      </w:r>
    </w:p>
    <w:p w:rsidR="004846CD" w:rsidRDefault="004846CD" w:rsidP="00CE63FC">
      <w:pPr>
        <w:spacing w:after="0" w:line="240" w:lineRule="auto"/>
        <w:jc w:val="center"/>
        <w:rPr>
          <w:rFonts w:ascii="Times New Roman" w:eastAsia="Times New Roman" w:hAnsi="Times New Roman" w:cs="Times New Roman"/>
          <w:b/>
          <w:bCs/>
          <w:sz w:val="24"/>
          <w:szCs w:val="24"/>
          <w:lang w:eastAsia="da-DK"/>
        </w:rPr>
      </w:pPr>
    </w:p>
    <w:p w:rsidR="00CE63FC" w:rsidRPr="004846CD" w:rsidRDefault="00CE63FC" w:rsidP="00CE63FC">
      <w:pPr>
        <w:spacing w:after="0" w:line="240" w:lineRule="auto"/>
        <w:jc w:val="center"/>
        <w:rPr>
          <w:rFonts w:ascii="Times New Roman" w:eastAsia="Times New Roman" w:hAnsi="Times New Roman" w:cs="Times New Roman"/>
          <w:b/>
          <w:bCs/>
          <w:sz w:val="24"/>
          <w:szCs w:val="24"/>
          <w:lang w:eastAsia="da-DK"/>
        </w:rPr>
      </w:pPr>
    </w:p>
    <w:p w:rsidR="00173AD5" w:rsidRPr="004846CD" w:rsidRDefault="00173AD5" w:rsidP="0046506D">
      <w:pPr>
        <w:spacing w:after="0" w:line="240" w:lineRule="auto"/>
        <w:ind w:firstLine="1304"/>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4</w:t>
      </w:r>
      <w:r w:rsidR="0046506D" w:rsidRPr="004846CD">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Årsmøde og afstemningsregler</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Lokalrådets årsmøde er rådets højeste myndighed i alle anliggender og er beslutningsdygtig uanset de fremmødtes antal. Simpelt flertal er afgørende (jf. dog § 10).</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sker normalt ved håndsoprækning. Ved personlige forhold, valg og vedtægtsændringer kan der altid begæres skriftlig afstemning, hvis blot ét fremmødt stemmeberettiget medlem fremsætter anmodning om det. Ved stemmelighed bortfalder forslaget.</w:t>
      </w:r>
    </w:p>
    <w:p w:rsidR="00173AD5" w:rsidRPr="004846CD" w:rsidRDefault="00173AD5" w:rsidP="00173AD5">
      <w:pPr>
        <w:numPr>
          <w:ilvl w:val="0"/>
          <w:numId w:val="2"/>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xml:space="preserve">Det ordinære årsmøde afholdes hvert år i april måned </w:t>
      </w:r>
      <w:r w:rsidRPr="004846CD">
        <w:rPr>
          <w:rFonts w:ascii="Times New Roman" w:eastAsia="Times New Roman" w:hAnsi="Times New Roman" w:cs="Times New Roman"/>
          <w:b/>
          <w:bCs/>
          <w:color w:val="000000" w:themeColor="text1"/>
          <w:sz w:val="24"/>
          <w:szCs w:val="24"/>
          <w:lang w:eastAsia="da-DK"/>
        </w:rPr>
        <w:t>og varsles i god tid -</w:t>
      </w:r>
      <w:r w:rsidRPr="004846CD">
        <w:rPr>
          <w:rFonts w:ascii="Times New Roman" w:eastAsia="Times New Roman" w:hAnsi="Times New Roman" w:cs="Times New Roman"/>
          <w:b/>
          <w:bCs/>
          <w:sz w:val="24"/>
          <w:szCs w:val="24"/>
          <w:lang w:eastAsia="da-DK"/>
        </w:rPr>
        <w:t xml:space="preserve"> og skal for at være lovlig indkaldes skriftlig til alle medlemsorganisationer med mindst 8 dages varsel. Årsregnskab og budget udsendes med samme varsel.</w:t>
      </w:r>
      <w:r w:rsidRPr="004846CD">
        <w:rPr>
          <w:rFonts w:ascii="Times New Roman" w:eastAsia="Times New Roman" w:hAnsi="Times New Roman" w:cs="Times New Roman"/>
          <w:b/>
          <w:bCs/>
          <w:color w:val="FF0000"/>
          <w:sz w:val="24"/>
          <w:szCs w:val="24"/>
          <w:lang w:eastAsia="da-DK"/>
        </w:rPr>
        <w:t xml:space="preserve"> </w:t>
      </w:r>
      <w:r w:rsidRPr="004846CD">
        <w:rPr>
          <w:rFonts w:ascii="Times New Roman" w:eastAsia="Times New Roman" w:hAnsi="Times New Roman" w:cs="Times New Roman"/>
          <w:b/>
          <w:bCs/>
          <w:sz w:val="24"/>
          <w:szCs w:val="24"/>
          <w:lang w:eastAsia="da-DK"/>
        </w:rPr>
        <w:t>Forslag, der ønskes behandlet, skal være indsendt skriftligt til formanden senest 14 dage inden årsmødet.</w:t>
      </w:r>
    </w:p>
    <w:p w:rsidR="00173AD5" w:rsidRPr="004846CD" w:rsidRDefault="00173AD5" w:rsidP="0071020A">
      <w:pPr>
        <w:pStyle w:val="Listeafsnit"/>
        <w:numPr>
          <w:ilvl w:val="0"/>
          <w:numId w:val="1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lastRenderedPageBreak/>
        <w:t>Dagsordenen skal indeholde følgende punkter:</w:t>
      </w:r>
    </w:p>
    <w:p w:rsidR="00173AD5" w:rsidRPr="004846CD" w:rsidRDefault="00173AD5" w:rsidP="0099302A">
      <w:pPr>
        <w:pStyle w:val="Listeafsnit"/>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Navneopråb og valg af dirigent og referent.</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Forretningsudvalgets beretning og forslag til fremtidigt arbejde.</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Godkendelse af Strategi- &amp; Handlingsplan</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Aflæggelse af regnskab og budget, herunder fastsættelse af kontingent og fastsættelse af dispositionsramme for forretningsudvalget.</w:t>
      </w:r>
    </w:p>
    <w:p w:rsidR="00173AD5" w:rsidRPr="004846CD" w:rsidRDefault="00173AD5" w:rsidP="00173AD5">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Indkomne forslag.</w:t>
      </w:r>
    </w:p>
    <w:p w:rsidR="0099302A" w:rsidRPr="004846CD" w:rsidRDefault="0099302A" w:rsidP="0099302A">
      <w:pPr>
        <w:numPr>
          <w:ilvl w:val="0"/>
          <w:numId w:val="3"/>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Valg af:</w:t>
      </w:r>
    </w:p>
    <w:p w:rsidR="00173AD5" w:rsidRPr="004846CD" w:rsidRDefault="00173AD5" w:rsidP="0099302A">
      <w:pPr>
        <w:numPr>
          <w:ilvl w:val="0"/>
          <w:numId w:val="4"/>
        </w:numPr>
        <w:spacing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Formand</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Næstformand</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Sekretær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Kasserer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Op til 3 medlemmer af Forretningsudvalget</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2 Suppleanter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1-2 Revisorer</w:t>
      </w:r>
    </w:p>
    <w:p w:rsidR="00173AD5" w:rsidRPr="004846CD" w:rsidRDefault="00173AD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1 Revisorsuppleant</w:t>
      </w:r>
    </w:p>
    <w:p w:rsidR="00840EE5" w:rsidRPr="004846CD" w:rsidRDefault="00840EE5" w:rsidP="00173AD5">
      <w:pPr>
        <w:numPr>
          <w:ilvl w:val="0"/>
          <w:numId w:val="4"/>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Øvrige valg</w:t>
      </w:r>
    </w:p>
    <w:p w:rsidR="00173AD5" w:rsidRPr="00530A39" w:rsidRDefault="00D30FD9" w:rsidP="00530A39">
      <w:pPr>
        <w:pStyle w:val="Listeafsnit"/>
        <w:numPr>
          <w:ilvl w:val="0"/>
          <w:numId w:val="3"/>
        </w:numPr>
        <w:spacing w:after="0" w:line="240" w:lineRule="auto"/>
        <w:rPr>
          <w:rFonts w:ascii="Times New Roman" w:eastAsia="Times New Roman" w:hAnsi="Times New Roman" w:cs="Times New Roman"/>
          <w:b/>
          <w:bCs/>
          <w:sz w:val="24"/>
          <w:szCs w:val="24"/>
          <w:lang w:eastAsia="da-DK"/>
        </w:rPr>
      </w:pPr>
      <w:r w:rsidRPr="00530A39">
        <w:rPr>
          <w:rFonts w:ascii="Times New Roman" w:eastAsia="Times New Roman" w:hAnsi="Times New Roman" w:cs="Times New Roman"/>
          <w:b/>
          <w:bCs/>
          <w:sz w:val="24"/>
          <w:szCs w:val="24"/>
          <w:lang w:eastAsia="da-DK"/>
        </w:rPr>
        <w:t>Eventuelt</w:t>
      </w:r>
      <w:r w:rsidR="00173AD5" w:rsidRPr="00530A39">
        <w:rPr>
          <w:rFonts w:ascii="Times New Roman" w:eastAsia="Times New Roman" w:hAnsi="Times New Roman" w:cs="Times New Roman"/>
          <w:b/>
          <w:bCs/>
          <w:sz w:val="24"/>
          <w:szCs w:val="24"/>
          <w:lang w:eastAsia="da-DK"/>
        </w:rPr>
        <w:t>.</w:t>
      </w:r>
    </w:p>
    <w:p w:rsidR="00530A39" w:rsidRPr="00530A39" w:rsidRDefault="00530A39" w:rsidP="00530A39">
      <w:pPr>
        <w:pStyle w:val="Listeafsnit"/>
        <w:spacing w:after="0" w:line="240" w:lineRule="auto"/>
        <w:ind w:left="1080"/>
        <w:rPr>
          <w:rFonts w:ascii="Times New Roman" w:eastAsia="Times New Roman" w:hAnsi="Times New Roman" w:cs="Times New Roman"/>
          <w:sz w:val="24"/>
          <w:szCs w:val="24"/>
          <w:lang w:eastAsia="da-DK"/>
        </w:rPr>
      </w:pPr>
    </w:p>
    <w:p w:rsidR="00173AD5" w:rsidRPr="004846CD" w:rsidRDefault="00173AD5" w:rsidP="0099302A">
      <w:pPr>
        <w:spacing w:after="0" w:line="240" w:lineRule="auto"/>
        <w:ind w:left="1304" w:firstLine="1304"/>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5</w:t>
      </w:r>
      <w:r w:rsidR="00FC4C8E">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Ekstraordinært Årsmøde</w:t>
      </w:r>
    </w:p>
    <w:p w:rsidR="00173AD5" w:rsidRPr="004846CD"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Ekstraordinært årsmøde afholdes så ofte, som Forretningsudvalget finder det nødvendigt, eller når mindst 1/4 af rådets stemmeberettigede medlemmer indsender en skriftlig begæring derom med angivelse af forhandlingsemne. Det ekstraordinære årsmøde skal afholdes senest en måned efter begæringen er fremsat.</w:t>
      </w:r>
    </w:p>
    <w:p w:rsidR="00173AD5" w:rsidRPr="004846CD"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På et ekstraordinært årsmøde kan kun de sager behandles, der er bekendtgjort ved indkaldelsen.</w:t>
      </w:r>
    </w:p>
    <w:p w:rsidR="00173AD5" w:rsidRPr="00530A39" w:rsidRDefault="00173AD5" w:rsidP="00173AD5">
      <w:pPr>
        <w:numPr>
          <w:ilvl w:val="0"/>
          <w:numId w:val="5"/>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som i § 4, stk. 1 og 2.</w:t>
      </w:r>
    </w:p>
    <w:p w:rsidR="00530A39" w:rsidRPr="004846CD" w:rsidRDefault="00530A39" w:rsidP="00530A39">
      <w:pPr>
        <w:spacing w:after="0" w:line="240" w:lineRule="auto"/>
        <w:ind w:left="720"/>
        <w:rPr>
          <w:rFonts w:ascii="Times New Roman" w:eastAsia="Times New Roman" w:hAnsi="Times New Roman" w:cs="Times New Roman"/>
          <w:sz w:val="24"/>
          <w:szCs w:val="24"/>
          <w:lang w:eastAsia="da-DK"/>
        </w:rPr>
      </w:pPr>
    </w:p>
    <w:p w:rsidR="00173AD5" w:rsidRPr="004846CD" w:rsidRDefault="00173AD5" w:rsidP="00173AD5">
      <w:pPr>
        <w:spacing w:before="100" w:beforeAutospacing="1" w:after="0" w:line="240" w:lineRule="auto"/>
        <w:jc w:val="center"/>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 6</w:t>
      </w:r>
      <w:r w:rsidR="00FC4C8E">
        <w:rPr>
          <w:rFonts w:ascii="Times New Roman" w:eastAsia="Times New Roman" w:hAnsi="Times New Roman" w:cs="Times New Roman"/>
          <w:b/>
          <w:bCs/>
          <w:sz w:val="24"/>
          <w:szCs w:val="24"/>
          <w:lang w:eastAsia="da-DK"/>
        </w:rPr>
        <w:t xml:space="preserve">   </w:t>
      </w:r>
      <w:r w:rsidRPr="004846CD">
        <w:rPr>
          <w:rFonts w:ascii="Times New Roman" w:eastAsia="Times New Roman" w:hAnsi="Times New Roman" w:cs="Times New Roman"/>
          <w:b/>
          <w:bCs/>
          <w:sz w:val="24"/>
          <w:szCs w:val="24"/>
          <w:lang w:eastAsia="da-DK"/>
        </w:rPr>
        <w:t>Lokalrådsmødet</w:t>
      </w:r>
    </w:p>
    <w:p w:rsidR="00173AD5" w:rsidRPr="004846CD"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Lokalrådsmødet er rådets højeste myndighed mellem årsmøderne.</w:t>
      </w:r>
    </w:p>
    <w:p w:rsidR="00173AD5" w:rsidRPr="004846CD"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Lokalrådsmøderne afholdes 7 gange årligt og indkaldes med skriftlig dagsorden med mindst 8 dages varsel.</w:t>
      </w:r>
    </w:p>
    <w:p w:rsidR="00173AD5" w:rsidRPr="00530A39" w:rsidRDefault="00173AD5" w:rsidP="00173AD5">
      <w:pPr>
        <w:numPr>
          <w:ilvl w:val="0"/>
          <w:numId w:val="6"/>
        </w:numPr>
        <w:spacing w:before="100" w:beforeAutospacing="1" w:after="0" w:line="240" w:lineRule="auto"/>
        <w:rPr>
          <w:rFonts w:ascii="Times New Roman" w:eastAsia="Times New Roman" w:hAnsi="Times New Roman" w:cs="Times New Roman"/>
          <w:sz w:val="24"/>
          <w:szCs w:val="24"/>
          <w:lang w:eastAsia="da-DK"/>
        </w:rPr>
      </w:pPr>
      <w:r w:rsidRPr="004846CD">
        <w:rPr>
          <w:rFonts w:ascii="Times New Roman" w:eastAsia="Times New Roman" w:hAnsi="Times New Roman" w:cs="Times New Roman"/>
          <w:b/>
          <w:bCs/>
          <w:sz w:val="24"/>
          <w:szCs w:val="24"/>
          <w:lang w:eastAsia="da-DK"/>
        </w:rPr>
        <w:t>Afstemning som i § 4, stk. 1 og 2.</w:t>
      </w:r>
    </w:p>
    <w:p w:rsidR="00530A39" w:rsidRPr="004846CD" w:rsidRDefault="00530A39" w:rsidP="00530A39">
      <w:pPr>
        <w:spacing w:after="0" w:line="240" w:lineRule="auto"/>
        <w:ind w:left="720"/>
        <w:rPr>
          <w:rFonts w:ascii="Times New Roman" w:eastAsia="Times New Roman" w:hAnsi="Times New Roman" w:cs="Times New Roman"/>
          <w:sz w:val="24"/>
          <w:szCs w:val="24"/>
          <w:lang w:eastAsia="da-DK"/>
        </w:rPr>
      </w:pPr>
    </w:p>
    <w:p w:rsidR="00173AD5" w:rsidRPr="00FC4C8E" w:rsidRDefault="00173AD5" w:rsidP="0099302A">
      <w:pPr>
        <w:spacing w:before="100" w:beforeAutospacing="1" w:after="0" w:line="240" w:lineRule="auto"/>
        <w:ind w:firstLine="360"/>
        <w:jc w:val="center"/>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7</w:t>
      </w:r>
      <w:r w:rsidR="00FC4C8E" w:rsidRPr="00FC4C8E">
        <w:rPr>
          <w:rFonts w:ascii="Times New Roman" w:eastAsia="Times New Roman" w:hAnsi="Times New Roman" w:cs="Times New Roman"/>
          <w:b/>
          <w:bCs/>
          <w:sz w:val="24"/>
          <w:szCs w:val="24"/>
          <w:lang w:eastAsia="da-DK"/>
        </w:rPr>
        <w:t xml:space="preserve">    </w:t>
      </w:r>
      <w:r w:rsidRPr="00FC4C8E">
        <w:rPr>
          <w:rFonts w:ascii="Times New Roman" w:eastAsia="Times New Roman" w:hAnsi="Times New Roman" w:cs="Times New Roman"/>
          <w:b/>
          <w:bCs/>
          <w:sz w:val="24"/>
          <w:szCs w:val="24"/>
          <w:lang w:eastAsia="da-DK"/>
        </w:rPr>
        <w:t>Forretningsudvalget (FU)</w:t>
      </w:r>
    </w:p>
    <w:p w:rsidR="00173AD5" w:rsidRPr="00FC4C8E" w:rsidRDefault="00173AD5" w:rsidP="00173AD5">
      <w:pPr>
        <w:numPr>
          <w:ilvl w:val="0"/>
          <w:numId w:val="7"/>
        </w:numPr>
        <w:spacing w:before="100" w:beforeAutospacing="1"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Mellem årsmøde og rådsmøder ledes og koordineres rådets aktiviteter af Forretningsudvalget. FU skal således bl.a.,</w:t>
      </w:r>
    </w:p>
    <w:p w:rsidR="00173AD5" w:rsidRPr="00FC4C8E" w:rsidRDefault="00173AD5" w:rsidP="0099302A">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forestå rådets økonomi og administration,</w:t>
      </w:r>
    </w:p>
    <w:p w:rsidR="00173AD5" w:rsidRPr="00FC4C8E" w:rsidRDefault="00173AD5" w:rsidP="0099302A">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holde rådet informeret om alle indkomne sager,</w:t>
      </w:r>
    </w:p>
    <w:p w:rsidR="00173AD5" w:rsidRPr="00FC4C8E" w:rsidRDefault="00173AD5" w:rsidP="00FC4C8E">
      <w:pPr>
        <w:spacing w:after="0" w:line="240" w:lineRule="auto"/>
        <w:ind w:firstLine="720"/>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forestå rådets presseinformation.</w:t>
      </w:r>
    </w:p>
    <w:p w:rsidR="00173AD5" w:rsidRPr="00FC4C8E" w:rsidRDefault="00173AD5" w:rsidP="00173AD5">
      <w:pPr>
        <w:numPr>
          <w:ilvl w:val="0"/>
          <w:numId w:val="8"/>
        </w:numPr>
        <w:spacing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FU består af indtil 7 medlemmer og 2 suppleanter, som alle vælges på det ordinære årsmøde for ét år ad gangen. Hver organisation udpeger selv deres suppleant(er).</w:t>
      </w:r>
    </w:p>
    <w:p w:rsidR="00173AD5" w:rsidRPr="00FC4C8E" w:rsidRDefault="00173AD5" w:rsidP="00173AD5">
      <w:pPr>
        <w:numPr>
          <w:ilvl w:val="0"/>
          <w:numId w:val="8"/>
        </w:numPr>
        <w:spacing w:after="0" w:line="240" w:lineRule="auto"/>
        <w:rPr>
          <w:rFonts w:ascii="Times New Roman" w:eastAsia="Times New Roman" w:hAnsi="Times New Roman" w:cs="Times New Roman"/>
          <w:sz w:val="24"/>
          <w:szCs w:val="24"/>
          <w:lang w:eastAsia="da-DK"/>
        </w:rPr>
      </w:pPr>
      <w:r w:rsidRPr="00FC4C8E">
        <w:rPr>
          <w:rFonts w:ascii="Times New Roman" w:eastAsia="Times New Roman" w:hAnsi="Times New Roman" w:cs="Times New Roman"/>
          <w:b/>
          <w:bCs/>
          <w:sz w:val="24"/>
          <w:szCs w:val="24"/>
          <w:lang w:eastAsia="da-DK"/>
        </w:rPr>
        <w:t xml:space="preserve">FU vælger et økonomiudvalg på max. 3 personer inkl. </w:t>
      </w:r>
      <w:r w:rsidR="00D30FD9" w:rsidRPr="00FC4C8E">
        <w:rPr>
          <w:rFonts w:ascii="Times New Roman" w:eastAsia="Times New Roman" w:hAnsi="Times New Roman" w:cs="Times New Roman"/>
          <w:b/>
          <w:bCs/>
          <w:sz w:val="24"/>
          <w:szCs w:val="24"/>
          <w:lang w:eastAsia="da-DK"/>
        </w:rPr>
        <w:t>kasserer</w:t>
      </w:r>
      <w:r w:rsidRPr="00FC4C8E">
        <w:rPr>
          <w:rFonts w:ascii="Times New Roman" w:eastAsia="Times New Roman" w:hAnsi="Times New Roman" w:cs="Times New Roman"/>
          <w:b/>
          <w:bCs/>
          <w:sz w:val="24"/>
          <w:szCs w:val="24"/>
          <w:lang w:eastAsia="da-DK"/>
        </w:rPr>
        <w:t>. Derudover konstituerer FU sig selv inkl. forretningsorden.</w:t>
      </w:r>
    </w:p>
    <w:p w:rsidR="00CE63FC" w:rsidRDefault="00CE63FC" w:rsidP="0046506D">
      <w:pPr>
        <w:spacing w:before="100" w:beforeAutospacing="1" w:after="0" w:line="240" w:lineRule="auto"/>
        <w:jc w:val="center"/>
        <w:rPr>
          <w:rFonts w:ascii="Times New Roman" w:eastAsia="Times New Roman" w:hAnsi="Times New Roman" w:cs="Times New Roman"/>
          <w:b/>
          <w:bCs/>
          <w:sz w:val="24"/>
          <w:szCs w:val="24"/>
          <w:lang w:eastAsia="da-DK"/>
        </w:rPr>
      </w:pPr>
    </w:p>
    <w:p w:rsidR="00173AD5" w:rsidRPr="00733EFA" w:rsidRDefault="00173AD5" w:rsidP="0046506D">
      <w:pPr>
        <w:spacing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lastRenderedPageBreak/>
        <w:t>§ 8</w:t>
      </w:r>
      <w:r w:rsidR="00FD397B">
        <w:rPr>
          <w:rFonts w:ascii="Times New Roman" w:eastAsia="Times New Roman" w:hAnsi="Times New Roman" w:cs="Times New Roman"/>
          <w:b/>
          <w:bCs/>
          <w:sz w:val="24"/>
          <w:szCs w:val="24"/>
          <w:lang w:eastAsia="da-DK"/>
        </w:rPr>
        <w:t xml:space="preserve">    </w:t>
      </w:r>
      <w:r w:rsidRPr="00733EFA">
        <w:rPr>
          <w:rFonts w:ascii="Times New Roman" w:eastAsia="Times New Roman" w:hAnsi="Times New Roman" w:cs="Times New Roman"/>
          <w:b/>
          <w:bCs/>
          <w:sz w:val="24"/>
          <w:szCs w:val="24"/>
          <w:lang w:eastAsia="da-DK"/>
        </w:rPr>
        <w:t>Udvalg og struktur</w:t>
      </w:r>
    </w:p>
    <w:p w:rsidR="00173AD5" w:rsidRPr="00733EFA" w:rsidRDefault="00173AD5" w:rsidP="00173AD5">
      <w:pPr>
        <w:spacing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Lokalrådets organisation hviler på en projekt- og kampagnerettet struktur, som søger at indfri formålsparagraffen. Lokalrådet kan derfor nedsætte de til formålet nødvendige ad hoc udvalg, og udvalgene kan inddrage borgere og specialister i fornødent omfang. Udvalgsmøderne er åbne for alle.</w:t>
      </w:r>
    </w:p>
    <w:p w:rsidR="00173AD5" w:rsidRPr="00733EFA" w:rsidRDefault="00173AD5" w:rsidP="0046506D">
      <w:pPr>
        <w:spacing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9</w:t>
      </w:r>
      <w:r w:rsidR="00FD397B">
        <w:rPr>
          <w:rFonts w:ascii="Times New Roman" w:eastAsia="Times New Roman" w:hAnsi="Times New Roman" w:cs="Times New Roman"/>
          <w:b/>
          <w:bCs/>
          <w:sz w:val="24"/>
          <w:szCs w:val="24"/>
          <w:lang w:eastAsia="da-DK"/>
        </w:rPr>
        <w:t xml:space="preserve">    </w:t>
      </w:r>
      <w:r w:rsidRPr="00733EFA">
        <w:rPr>
          <w:rFonts w:ascii="Times New Roman" w:eastAsia="Times New Roman" w:hAnsi="Times New Roman" w:cs="Times New Roman"/>
          <w:b/>
          <w:bCs/>
          <w:sz w:val="24"/>
          <w:szCs w:val="24"/>
          <w:lang w:eastAsia="da-DK"/>
        </w:rPr>
        <w:t>Økonomi og revision</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Regnskabsåret følger kalenderåret.</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xml:space="preserve">Det påhviler økonomiudvalget at udarbejde regnskab for året, så </w:t>
      </w:r>
      <w:r w:rsidR="00D30FD9" w:rsidRPr="00733EFA">
        <w:rPr>
          <w:rFonts w:ascii="Times New Roman" w:eastAsia="Times New Roman" w:hAnsi="Times New Roman" w:cs="Times New Roman"/>
          <w:b/>
          <w:bCs/>
          <w:sz w:val="24"/>
          <w:szCs w:val="24"/>
          <w:lang w:eastAsia="da-DK"/>
        </w:rPr>
        <w:t>kasserer</w:t>
      </w:r>
      <w:r w:rsidRPr="00733EFA">
        <w:rPr>
          <w:rFonts w:ascii="Times New Roman" w:eastAsia="Times New Roman" w:hAnsi="Times New Roman" w:cs="Times New Roman"/>
          <w:b/>
          <w:bCs/>
          <w:sz w:val="24"/>
          <w:szCs w:val="24"/>
          <w:lang w:eastAsia="da-DK"/>
        </w:rPr>
        <w:t xml:space="preserve"> kan foreligge dette i revideret stand til årsmødet.</w:t>
      </w:r>
    </w:p>
    <w:p w:rsidR="00173AD5" w:rsidRPr="005602AF" w:rsidRDefault="001A6895" w:rsidP="00173AD5">
      <w:pPr>
        <w:numPr>
          <w:ilvl w:val="0"/>
          <w:numId w:val="9"/>
        </w:numPr>
        <w:spacing w:before="100" w:beforeAutospacing="1" w:after="0" w:line="240" w:lineRule="auto"/>
        <w:rPr>
          <w:rFonts w:ascii="Times New Roman" w:eastAsia="Times New Roman" w:hAnsi="Times New Roman" w:cs="Times New Roman"/>
          <w:i/>
          <w:sz w:val="24"/>
          <w:szCs w:val="24"/>
          <w:lang w:eastAsia="da-DK"/>
        </w:rPr>
      </w:pPr>
      <w:r w:rsidRPr="005602AF">
        <w:rPr>
          <w:rFonts w:ascii="Times New Roman" w:eastAsia="Times New Roman" w:hAnsi="Times New Roman" w:cs="Times New Roman"/>
          <w:b/>
          <w:bCs/>
          <w:sz w:val="24"/>
          <w:szCs w:val="24"/>
          <w:lang w:eastAsia="da-DK"/>
        </w:rPr>
        <w:t>Foreningen forpligtes ved sin underskrift af bestyrelsesformanden og kasserer hver for sig, formanden og kasserer kan råde over dankort og netbank til foreningens bankkonti hver for sig</w:t>
      </w:r>
      <w:r w:rsidR="00213D49" w:rsidRPr="005602AF">
        <w:rPr>
          <w:rFonts w:ascii="Times New Roman" w:eastAsia="Times New Roman" w:hAnsi="Times New Roman" w:cs="Times New Roman"/>
          <w:b/>
          <w:bCs/>
          <w:i/>
          <w:sz w:val="24"/>
          <w:szCs w:val="24"/>
          <w:lang w:eastAsia="da-DK"/>
        </w:rPr>
        <w:t>.</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Rådets medlemmer har ikke enkeltvis nogen rettigheder i forhold til foreningens formue og hæfter ikke for eventuel gæld.</w:t>
      </w:r>
    </w:p>
    <w:p w:rsidR="00173AD5" w:rsidRPr="00733EFA" w:rsidRDefault="00173AD5" w:rsidP="00173AD5">
      <w:pPr>
        <w:numPr>
          <w:ilvl w:val="0"/>
          <w:numId w:val="9"/>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Rådets økonomi søges tilvejebragt ved indtægtsdækket virksomhed og fundraising.</w:t>
      </w:r>
    </w:p>
    <w:p w:rsidR="00173AD5" w:rsidRPr="00733EFA" w:rsidRDefault="00173AD5" w:rsidP="00FD397B">
      <w:pPr>
        <w:spacing w:before="100" w:beforeAutospacing="1" w:after="0" w:line="240" w:lineRule="auto"/>
        <w:jc w:val="center"/>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 10</w:t>
      </w:r>
      <w:r w:rsidR="0046506D" w:rsidRPr="00733EFA">
        <w:rPr>
          <w:rFonts w:ascii="Times New Roman" w:eastAsia="Times New Roman" w:hAnsi="Times New Roman" w:cs="Times New Roman"/>
          <w:b/>
          <w:bCs/>
          <w:sz w:val="24"/>
          <w:szCs w:val="24"/>
          <w:lang w:eastAsia="da-DK"/>
        </w:rPr>
        <w:t xml:space="preserve"> </w:t>
      </w:r>
      <w:r w:rsidR="00FD397B">
        <w:rPr>
          <w:rFonts w:ascii="Times New Roman" w:eastAsia="Times New Roman" w:hAnsi="Times New Roman" w:cs="Times New Roman"/>
          <w:b/>
          <w:bCs/>
          <w:sz w:val="24"/>
          <w:szCs w:val="24"/>
          <w:lang w:eastAsia="da-DK"/>
        </w:rPr>
        <w:t xml:space="preserve">   </w:t>
      </w:r>
      <w:r w:rsidRPr="00733EFA">
        <w:rPr>
          <w:rFonts w:ascii="Times New Roman" w:eastAsia="Times New Roman" w:hAnsi="Times New Roman" w:cs="Times New Roman"/>
          <w:b/>
          <w:bCs/>
          <w:sz w:val="24"/>
          <w:szCs w:val="24"/>
          <w:lang w:eastAsia="da-DK"/>
        </w:rPr>
        <w:t>Lokalrådets opløsning</w:t>
      </w:r>
    </w:p>
    <w:p w:rsidR="00173AD5" w:rsidRPr="00733EFA" w:rsidRDefault="00173AD5" w:rsidP="003906EC">
      <w:pPr>
        <w:numPr>
          <w:ilvl w:val="0"/>
          <w:numId w:val="10"/>
        </w:numPr>
        <w:spacing w:before="100" w:beforeAutospacing="1"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Opløsning af Rådet kræver mindst 3/4 flertal af Rådets fremmødte stemmeberettigede medlemmer på henholdsvis et Årsmøde og et ekstraordinært årsmøde, som skal afholdes med max. 2 måneders mellemrum.</w:t>
      </w:r>
    </w:p>
    <w:p w:rsidR="00173AD5" w:rsidRPr="00733EFA" w:rsidRDefault="00173AD5" w:rsidP="003906EC">
      <w:pPr>
        <w:numPr>
          <w:ilvl w:val="0"/>
          <w:numId w:val="10"/>
        </w:numPr>
        <w:spacing w:after="0" w:line="240" w:lineRule="auto"/>
        <w:rPr>
          <w:rFonts w:ascii="Times New Roman" w:eastAsia="Times New Roman" w:hAnsi="Times New Roman" w:cs="Times New Roman"/>
          <w:sz w:val="24"/>
          <w:szCs w:val="24"/>
          <w:lang w:eastAsia="da-DK"/>
        </w:rPr>
      </w:pPr>
      <w:r w:rsidRPr="00733EFA">
        <w:rPr>
          <w:rFonts w:ascii="Times New Roman" w:eastAsia="Times New Roman" w:hAnsi="Times New Roman" w:cs="Times New Roman"/>
          <w:b/>
          <w:bCs/>
          <w:sz w:val="24"/>
          <w:szCs w:val="24"/>
          <w:lang w:eastAsia="da-DK"/>
        </w:rPr>
        <w:t>I tilfælde af Rådets opløsning træffer Rådet beslutning om anvendelse af eventuel formue.</w:t>
      </w:r>
    </w:p>
    <w:p w:rsidR="00173AD5" w:rsidRDefault="00173AD5" w:rsidP="0046506D">
      <w:pPr>
        <w:spacing w:after="0" w:line="240" w:lineRule="auto"/>
        <w:jc w:val="center"/>
        <w:rPr>
          <w:rFonts w:ascii="Times New Roman" w:eastAsia="Times New Roman" w:hAnsi="Times New Roman" w:cs="Times New Roman"/>
          <w:b/>
          <w:bCs/>
          <w:sz w:val="24"/>
          <w:szCs w:val="24"/>
          <w:lang w:eastAsia="da-DK"/>
        </w:rPr>
      </w:pPr>
      <w:r w:rsidRPr="00733EFA">
        <w:rPr>
          <w:rFonts w:ascii="Times New Roman" w:eastAsia="Times New Roman" w:hAnsi="Times New Roman" w:cs="Times New Roman"/>
          <w:b/>
          <w:bCs/>
          <w:sz w:val="24"/>
          <w:szCs w:val="24"/>
          <w:lang w:eastAsia="da-DK"/>
        </w:rPr>
        <w:t>---oooOooo---</w:t>
      </w:r>
    </w:p>
    <w:p w:rsidR="008D7CB1" w:rsidRPr="00733EFA" w:rsidRDefault="008D7CB1" w:rsidP="0046506D">
      <w:pPr>
        <w:spacing w:after="0" w:line="240" w:lineRule="auto"/>
        <w:jc w:val="center"/>
        <w:rPr>
          <w:rFonts w:ascii="Times New Roman" w:eastAsia="Times New Roman" w:hAnsi="Times New Roman" w:cs="Times New Roman"/>
          <w:b/>
          <w:sz w:val="24"/>
          <w:szCs w:val="24"/>
          <w:lang w:eastAsia="da-DK"/>
        </w:rPr>
      </w:pPr>
    </w:p>
    <w:p w:rsidR="00173AD5" w:rsidRPr="00FD397B" w:rsidRDefault="00D30FD9" w:rsidP="008D7CB1">
      <w:pPr>
        <w:spacing w:after="0" w:line="240" w:lineRule="auto"/>
        <w:rPr>
          <w:rFonts w:ascii="Times New Roman" w:eastAsia="Times New Roman" w:hAnsi="Times New Roman" w:cs="Times New Roman"/>
          <w:sz w:val="24"/>
          <w:szCs w:val="24"/>
          <w:lang w:eastAsia="da-DK"/>
        </w:rPr>
      </w:pPr>
      <w:r w:rsidRPr="00FD397B">
        <w:rPr>
          <w:rFonts w:ascii="Times New Roman" w:eastAsia="Times New Roman" w:hAnsi="Times New Roman" w:cs="Times New Roman"/>
          <w:b/>
          <w:bCs/>
          <w:sz w:val="24"/>
          <w:szCs w:val="24"/>
          <w:lang w:eastAsia="da-DK"/>
        </w:rPr>
        <w:t>Vedtaget på lokalrådsmøderne den 4. juni og den 29. september 1976.</w:t>
      </w:r>
    </w:p>
    <w:p w:rsidR="00173AD5" w:rsidRPr="00FD397B" w:rsidRDefault="00173AD5" w:rsidP="00173AD5">
      <w:pPr>
        <w:spacing w:after="0" w:line="240" w:lineRule="auto"/>
        <w:rPr>
          <w:rFonts w:ascii="Times New Roman" w:eastAsia="Times New Roman" w:hAnsi="Times New Roman" w:cs="Times New Roman"/>
          <w:sz w:val="24"/>
          <w:szCs w:val="24"/>
          <w:lang w:eastAsia="da-DK"/>
        </w:rPr>
      </w:pPr>
      <w:r w:rsidRPr="00FD397B">
        <w:rPr>
          <w:rFonts w:ascii="Times New Roman" w:eastAsia="Times New Roman" w:hAnsi="Times New Roman" w:cs="Times New Roman"/>
          <w:b/>
          <w:bCs/>
          <w:sz w:val="24"/>
          <w:szCs w:val="24"/>
          <w:lang w:eastAsia="da-DK"/>
        </w:rPr>
        <w:t>Rettelser iht. referat af årsmøde den 11.april 1994 pkt. 3.</w:t>
      </w:r>
    </w:p>
    <w:p w:rsidR="00173AD5" w:rsidRPr="00FD397B" w:rsidRDefault="00173AD5" w:rsidP="00173AD5">
      <w:pPr>
        <w:spacing w:after="0" w:line="240" w:lineRule="auto"/>
        <w:rPr>
          <w:rFonts w:ascii="Times New Roman" w:eastAsia="Times New Roman" w:hAnsi="Times New Roman" w:cs="Times New Roman"/>
          <w:sz w:val="24"/>
          <w:szCs w:val="24"/>
          <w:lang w:eastAsia="da-DK"/>
        </w:rPr>
      </w:pPr>
      <w:r w:rsidRPr="00FD397B">
        <w:rPr>
          <w:rFonts w:ascii="Times New Roman" w:eastAsia="Times New Roman" w:hAnsi="Times New Roman" w:cs="Times New Roman"/>
          <w:b/>
          <w:bCs/>
          <w:sz w:val="24"/>
          <w:szCs w:val="24"/>
          <w:lang w:eastAsia="da-DK"/>
        </w:rPr>
        <w:t xml:space="preserve">Disse vedtægter træder i kraft den 3. juni 2002. </w:t>
      </w:r>
    </w:p>
    <w:p w:rsidR="00733EFA" w:rsidRPr="00FD397B" w:rsidRDefault="00173AD5" w:rsidP="00173AD5">
      <w:pPr>
        <w:spacing w:after="0" w:line="240" w:lineRule="auto"/>
        <w:rPr>
          <w:rFonts w:ascii="Times New Roman" w:eastAsia="Times New Roman" w:hAnsi="Times New Roman" w:cs="Times New Roman"/>
          <w:b/>
          <w:bCs/>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Rettelser vedtaget 1. gang på lokalrådsmøde den 6. maj 2002 pkt. 6</w:t>
      </w:r>
      <w:r w:rsidR="0046506D" w:rsidRPr="00FD397B">
        <w:rPr>
          <w:rFonts w:ascii="Times New Roman" w:eastAsia="Times New Roman" w:hAnsi="Times New Roman" w:cs="Times New Roman"/>
          <w:b/>
          <w:bCs/>
          <w:color w:val="000000" w:themeColor="text1"/>
          <w:sz w:val="24"/>
          <w:szCs w:val="24"/>
          <w:lang w:eastAsia="da-DK"/>
        </w:rPr>
        <w:t xml:space="preserve"> </w:t>
      </w:r>
    </w:p>
    <w:p w:rsidR="00173AD5" w:rsidRPr="00FD397B" w:rsidRDefault="00173AD5" w:rsidP="00173AD5">
      <w:pPr>
        <w:spacing w:after="0" w:line="240" w:lineRule="auto"/>
        <w:rPr>
          <w:rFonts w:ascii="Times New Roman" w:eastAsia="Times New Roman" w:hAnsi="Times New Roman" w:cs="Times New Roman"/>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og endelig vedtaget 2. gang den 3. juni 2002 pkt. 6</w:t>
      </w:r>
    </w:p>
    <w:p w:rsidR="00733EFA" w:rsidRPr="00FD397B" w:rsidRDefault="00173AD5" w:rsidP="00173AD5">
      <w:pPr>
        <w:spacing w:after="0" w:line="240" w:lineRule="auto"/>
        <w:rPr>
          <w:rFonts w:ascii="Times New Roman" w:eastAsia="Times New Roman" w:hAnsi="Times New Roman" w:cs="Times New Roman"/>
          <w:b/>
          <w:bCs/>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Revideret og vedtaget på Årsmøde den 4. april 2011</w:t>
      </w:r>
      <w:r w:rsidR="0046506D" w:rsidRPr="00FD397B">
        <w:rPr>
          <w:rFonts w:ascii="Times New Roman" w:eastAsia="Times New Roman" w:hAnsi="Times New Roman" w:cs="Times New Roman"/>
          <w:b/>
          <w:bCs/>
          <w:color w:val="000000" w:themeColor="text1"/>
          <w:sz w:val="24"/>
          <w:szCs w:val="24"/>
          <w:lang w:eastAsia="da-DK"/>
        </w:rPr>
        <w:t xml:space="preserve"> </w:t>
      </w:r>
    </w:p>
    <w:p w:rsidR="00173AD5" w:rsidRPr="00FD397B" w:rsidRDefault="00173AD5" w:rsidP="00173AD5">
      <w:pPr>
        <w:spacing w:after="0" w:line="240" w:lineRule="auto"/>
        <w:rPr>
          <w:rFonts w:ascii="Times New Roman" w:eastAsia="Times New Roman" w:hAnsi="Times New Roman" w:cs="Times New Roman"/>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&amp; på Lokalrådsmøde den 6. juni 2011.</w:t>
      </w:r>
    </w:p>
    <w:p w:rsidR="00173AD5" w:rsidRPr="00FD397B" w:rsidRDefault="00173AD5" w:rsidP="00173AD5">
      <w:pPr>
        <w:spacing w:after="0" w:line="240" w:lineRule="auto"/>
        <w:rPr>
          <w:rFonts w:ascii="Times New Roman" w:eastAsia="Times New Roman" w:hAnsi="Times New Roman" w:cs="Times New Roman"/>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Rettelser vedtaget på Årsmødet den 16. april 2012.</w:t>
      </w:r>
    </w:p>
    <w:p w:rsidR="00173AD5" w:rsidRPr="00FD397B" w:rsidRDefault="00173AD5" w:rsidP="00173AD5">
      <w:pPr>
        <w:spacing w:after="0" w:line="240" w:lineRule="auto"/>
        <w:rPr>
          <w:rFonts w:ascii="Times New Roman" w:eastAsia="Times New Roman" w:hAnsi="Times New Roman" w:cs="Times New Roman"/>
          <w:bCs/>
          <w:color w:val="000000" w:themeColor="text1"/>
          <w:sz w:val="24"/>
          <w:szCs w:val="24"/>
          <w:lang w:eastAsia="da-DK"/>
        </w:rPr>
      </w:pPr>
      <w:r w:rsidRPr="00FD397B">
        <w:rPr>
          <w:rFonts w:ascii="Times New Roman" w:eastAsia="Times New Roman" w:hAnsi="Times New Roman" w:cs="Times New Roman"/>
          <w:b/>
          <w:bCs/>
          <w:color w:val="000000" w:themeColor="text1"/>
          <w:sz w:val="24"/>
          <w:szCs w:val="24"/>
          <w:lang w:eastAsia="da-DK"/>
        </w:rPr>
        <w:t>Rettelser vedtaget på Årsmødet den 08. april 2013.</w:t>
      </w:r>
    </w:p>
    <w:p w:rsidR="00B21A44" w:rsidRPr="005602AF" w:rsidRDefault="00292746" w:rsidP="00173AD5">
      <w:pPr>
        <w:spacing w:after="0" w:line="240" w:lineRule="auto"/>
        <w:rPr>
          <w:rFonts w:ascii="Times New Roman" w:eastAsia="Times New Roman" w:hAnsi="Times New Roman" w:cs="Times New Roman"/>
          <w:b/>
          <w:color w:val="000000" w:themeColor="text1"/>
          <w:sz w:val="24"/>
          <w:szCs w:val="24"/>
          <w:lang w:eastAsia="da-DK"/>
        </w:rPr>
      </w:pPr>
      <w:r w:rsidRPr="005602AF">
        <w:rPr>
          <w:rFonts w:ascii="Times New Roman" w:eastAsia="Times New Roman" w:hAnsi="Times New Roman" w:cs="Times New Roman"/>
          <w:b/>
          <w:color w:val="000000" w:themeColor="text1"/>
          <w:sz w:val="24"/>
          <w:szCs w:val="24"/>
          <w:lang w:eastAsia="da-DK"/>
        </w:rPr>
        <w:t>Rettelser vedta</w:t>
      </w:r>
      <w:r w:rsidR="002840B4">
        <w:rPr>
          <w:rFonts w:ascii="Times New Roman" w:eastAsia="Times New Roman" w:hAnsi="Times New Roman" w:cs="Times New Roman"/>
          <w:b/>
          <w:color w:val="000000" w:themeColor="text1"/>
          <w:sz w:val="24"/>
          <w:szCs w:val="24"/>
          <w:lang w:eastAsia="da-DK"/>
        </w:rPr>
        <w:t>get på ekstraordinært årsmøde 12</w:t>
      </w:r>
      <w:r w:rsidRPr="005602AF">
        <w:rPr>
          <w:rFonts w:ascii="Times New Roman" w:eastAsia="Times New Roman" w:hAnsi="Times New Roman" w:cs="Times New Roman"/>
          <w:b/>
          <w:color w:val="000000" w:themeColor="text1"/>
          <w:sz w:val="24"/>
          <w:szCs w:val="24"/>
          <w:lang w:eastAsia="da-DK"/>
        </w:rPr>
        <w:t xml:space="preserve">. november 2018 </w:t>
      </w:r>
      <w:r w:rsidR="005602AF" w:rsidRPr="005602AF">
        <w:rPr>
          <w:rFonts w:ascii="Times New Roman" w:eastAsia="Times New Roman" w:hAnsi="Times New Roman" w:cs="Times New Roman"/>
          <w:b/>
          <w:color w:val="000000" w:themeColor="text1"/>
          <w:sz w:val="24"/>
          <w:szCs w:val="24"/>
          <w:lang w:eastAsia="da-DK"/>
        </w:rPr>
        <w:t>pkt. 9 stk.3</w:t>
      </w:r>
    </w:p>
    <w:p w:rsidR="00CE63FC" w:rsidRPr="005602AF" w:rsidRDefault="00CE63FC" w:rsidP="00173AD5">
      <w:pPr>
        <w:spacing w:after="0" w:line="240" w:lineRule="auto"/>
        <w:rPr>
          <w:rFonts w:ascii="Times New Roman" w:eastAsia="Times New Roman" w:hAnsi="Times New Roman" w:cs="Times New Roman"/>
          <w:b/>
          <w:i/>
          <w:color w:val="000000" w:themeColor="text1"/>
          <w:lang w:eastAsia="da-DK"/>
        </w:rPr>
      </w:pPr>
    </w:p>
    <w:p w:rsidR="00E950DC" w:rsidRDefault="00E950DC" w:rsidP="00B21A44">
      <w:pPr>
        <w:ind w:left="284"/>
        <w:rPr>
          <w:rFonts w:ascii="Verdana" w:hAnsi="Verdana"/>
          <w:color w:val="000000" w:themeColor="text1"/>
          <w:sz w:val="16"/>
          <w:szCs w:val="16"/>
        </w:rPr>
      </w:pPr>
    </w:p>
    <w:p w:rsidR="00CE63FC" w:rsidRPr="00CE63FC" w:rsidRDefault="00CE63FC" w:rsidP="00B21A44">
      <w:pPr>
        <w:ind w:left="284"/>
        <w:rPr>
          <w:rFonts w:ascii="Verdana" w:hAnsi="Verdana"/>
          <w:color w:val="000000" w:themeColor="text1"/>
          <w:sz w:val="16"/>
          <w:szCs w:val="16"/>
        </w:rPr>
      </w:pPr>
    </w:p>
    <w:p w:rsidR="00FD397B" w:rsidRDefault="00FD397B" w:rsidP="00B21A44">
      <w:pPr>
        <w:ind w:left="284"/>
        <w:rPr>
          <w:rFonts w:ascii="Verdana" w:hAnsi="Verdana"/>
          <w:color w:val="000000" w:themeColor="text1"/>
        </w:rPr>
      </w:pPr>
    </w:p>
    <w:p w:rsidR="00B21A44" w:rsidRDefault="008D7CB1" w:rsidP="00B21A44">
      <w:pPr>
        <w:ind w:left="284"/>
        <w:rPr>
          <w:rFonts w:ascii="Verdana" w:hAnsi="Verdana"/>
          <w:color w:val="000000" w:themeColor="text1"/>
        </w:rPr>
      </w:pPr>
      <w:r>
        <w:rPr>
          <w:rFonts w:ascii="Verdana" w:hAnsi="Verdana"/>
          <w:color w:val="000000" w:themeColor="text1"/>
        </w:rPr>
        <w:t>F</w:t>
      </w:r>
      <w:r w:rsidR="00B21A44">
        <w:rPr>
          <w:rFonts w:ascii="Verdana" w:hAnsi="Verdana"/>
          <w:color w:val="000000" w:themeColor="text1"/>
        </w:rPr>
        <w:t>ormand: Ib Wendrup</w:t>
      </w:r>
      <w:r w:rsidR="00E950DC">
        <w:rPr>
          <w:rFonts w:ascii="Verdana" w:hAnsi="Verdana"/>
          <w:color w:val="000000" w:themeColor="text1"/>
        </w:rPr>
        <w:tab/>
      </w:r>
      <w:r w:rsidR="00E950DC">
        <w:rPr>
          <w:rFonts w:ascii="Verdana" w:hAnsi="Verdana"/>
          <w:color w:val="000000" w:themeColor="text1"/>
        </w:rPr>
        <w:tab/>
      </w:r>
      <w:r w:rsidR="00B21A44">
        <w:rPr>
          <w:rFonts w:ascii="Verdana" w:hAnsi="Verdana"/>
          <w:color w:val="000000" w:themeColor="text1"/>
        </w:rPr>
        <w:t>Næstformand: Berit Bro</w:t>
      </w:r>
    </w:p>
    <w:p w:rsidR="00B21A44" w:rsidRPr="00FD397B" w:rsidRDefault="00B21A44" w:rsidP="00B21A44">
      <w:pPr>
        <w:ind w:left="284"/>
        <w:rPr>
          <w:rFonts w:ascii="Verdana" w:hAnsi="Verdana"/>
          <w:color w:val="000000" w:themeColor="text1"/>
          <w:sz w:val="32"/>
          <w:szCs w:val="32"/>
        </w:rPr>
      </w:pPr>
    </w:p>
    <w:p w:rsidR="00B21A44" w:rsidRDefault="00B21A44" w:rsidP="00B21A44">
      <w:pPr>
        <w:ind w:left="284"/>
        <w:rPr>
          <w:rFonts w:ascii="Verdana" w:hAnsi="Verdana"/>
          <w:color w:val="000000" w:themeColor="text1"/>
        </w:rPr>
      </w:pPr>
      <w:r>
        <w:rPr>
          <w:rFonts w:ascii="Verdana" w:hAnsi="Verdana"/>
          <w:color w:val="000000" w:themeColor="text1"/>
        </w:rPr>
        <w:t>Kasserer: Carsten Sahl Mortensen</w:t>
      </w:r>
      <w:r w:rsidR="00E950DC">
        <w:rPr>
          <w:rFonts w:ascii="Verdana" w:hAnsi="Verdana"/>
          <w:color w:val="000000" w:themeColor="text1"/>
        </w:rPr>
        <w:t xml:space="preserve">    </w:t>
      </w:r>
      <w:r w:rsidR="00E950DC">
        <w:rPr>
          <w:rFonts w:ascii="Verdana" w:hAnsi="Verdana"/>
          <w:color w:val="000000" w:themeColor="text1"/>
        </w:rPr>
        <w:tab/>
      </w:r>
      <w:r>
        <w:rPr>
          <w:rFonts w:ascii="Verdana" w:hAnsi="Verdana"/>
          <w:color w:val="000000" w:themeColor="text1"/>
        </w:rPr>
        <w:t>Sekretær: Hanne Schmidt</w:t>
      </w:r>
    </w:p>
    <w:p w:rsidR="00B21A44" w:rsidRPr="00FD397B" w:rsidRDefault="00B21A44" w:rsidP="00B21A44">
      <w:pPr>
        <w:ind w:left="284"/>
        <w:rPr>
          <w:rFonts w:ascii="Verdana" w:hAnsi="Verdana"/>
          <w:color w:val="000000" w:themeColor="text1"/>
          <w:sz w:val="32"/>
          <w:szCs w:val="32"/>
        </w:rPr>
      </w:pPr>
    </w:p>
    <w:p w:rsidR="00B21A44" w:rsidRPr="00B21A44" w:rsidRDefault="00B21A44" w:rsidP="00E950DC">
      <w:pPr>
        <w:spacing w:before="240"/>
        <w:ind w:left="284"/>
        <w:rPr>
          <w:rFonts w:ascii="Times New Roman" w:eastAsia="Times New Roman" w:hAnsi="Times New Roman" w:cs="Times New Roman"/>
          <w:color w:val="000000" w:themeColor="text1"/>
          <w:sz w:val="24"/>
          <w:szCs w:val="24"/>
          <w:lang w:eastAsia="da-DK"/>
        </w:rPr>
      </w:pPr>
      <w:r>
        <w:rPr>
          <w:rFonts w:ascii="Verdana" w:hAnsi="Verdana"/>
          <w:color w:val="000000" w:themeColor="text1"/>
        </w:rPr>
        <w:t>Forretningsudvalg medlem: Bent Jørgensen</w:t>
      </w:r>
      <w:r w:rsidR="00E950DC">
        <w:rPr>
          <w:rFonts w:ascii="Verdana" w:hAnsi="Verdana"/>
          <w:color w:val="000000" w:themeColor="text1"/>
        </w:rPr>
        <w:t xml:space="preserve">  </w:t>
      </w:r>
      <w:r w:rsidR="00E950DC">
        <w:rPr>
          <w:rFonts w:ascii="Verdana" w:hAnsi="Verdana"/>
          <w:color w:val="000000" w:themeColor="text1"/>
        </w:rPr>
        <w:tab/>
      </w:r>
      <w:r w:rsidR="00CE63FC">
        <w:rPr>
          <w:rFonts w:ascii="Verdana" w:hAnsi="Verdana"/>
          <w:color w:val="000000" w:themeColor="text1"/>
        </w:rPr>
        <w:t xml:space="preserve">      </w:t>
      </w:r>
      <w:r w:rsidR="000F0BAA">
        <w:rPr>
          <w:rFonts w:ascii="Verdana" w:hAnsi="Verdana"/>
          <w:color w:val="000000" w:themeColor="text1"/>
        </w:rPr>
        <w:t xml:space="preserve"> Sundby den </w:t>
      </w:r>
      <w:r w:rsidR="002840B4">
        <w:rPr>
          <w:rFonts w:ascii="Verdana" w:hAnsi="Verdana"/>
          <w:color w:val="000000" w:themeColor="text1"/>
        </w:rPr>
        <w:t>12</w:t>
      </w:r>
      <w:r w:rsidR="00CE63FC">
        <w:rPr>
          <w:rFonts w:ascii="Verdana" w:hAnsi="Verdana"/>
          <w:color w:val="000000" w:themeColor="text1"/>
        </w:rPr>
        <w:t>.11</w:t>
      </w:r>
      <w:r w:rsidR="00E950DC">
        <w:rPr>
          <w:rFonts w:ascii="Verdana" w:hAnsi="Verdana"/>
          <w:color w:val="000000" w:themeColor="text1"/>
        </w:rPr>
        <w:t>.2018</w:t>
      </w:r>
    </w:p>
    <w:sectPr w:rsidR="00B21A44" w:rsidRPr="00B21A44" w:rsidSect="00CE63FC">
      <w:headerReference w:type="default" r:id="rId7"/>
      <w:pgSz w:w="11906" w:h="16838"/>
      <w:pgMar w:top="993" w:right="1080" w:bottom="1135"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FBE" w:rsidRDefault="00131FBE" w:rsidP="0099302A">
      <w:pPr>
        <w:spacing w:after="0" w:line="240" w:lineRule="auto"/>
      </w:pPr>
      <w:r>
        <w:separator/>
      </w:r>
    </w:p>
  </w:endnote>
  <w:endnote w:type="continuationSeparator" w:id="0">
    <w:p w:rsidR="00131FBE" w:rsidRDefault="00131FBE" w:rsidP="009930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FBE" w:rsidRDefault="00131FBE" w:rsidP="0099302A">
      <w:pPr>
        <w:spacing w:after="0" w:line="240" w:lineRule="auto"/>
      </w:pPr>
      <w:r>
        <w:separator/>
      </w:r>
    </w:p>
  </w:footnote>
  <w:footnote w:type="continuationSeparator" w:id="0">
    <w:p w:rsidR="00131FBE" w:rsidRDefault="00131FBE" w:rsidP="009930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7CB1" w:rsidRDefault="008D7CB1">
    <w:pPr>
      <w:pStyle w:val="Sidehoved"/>
    </w:pPr>
  </w:p>
  <w:p w:rsidR="008D7CB1" w:rsidRDefault="008D7CB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01EB5"/>
    <w:multiLevelType w:val="multilevel"/>
    <w:tmpl w:val="A2F2AEE4"/>
    <w:lvl w:ilvl="0">
      <w:start w:val="1"/>
      <w:numFmt w:val="decimal"/>
      <w:lvlText w:val="%1."/>
      <w:lvlJc w:val="left"/>
      <w:pPr>
        <w:tabs>
          <w:tab w:val="num" w:pos="720"/>
        </w:tabs>
        <w:ind w:left="720" w:hanging="360"/>
      </w:pPr>
      <w:rPr>
        <w:b/>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5D00C9"/>
    <w:multiLevelType w:val="multilevel"/>
    <w:tmpl w:val="C70A5AEC"/>
    <w:lvl w:ilvl="0">
      <w:start w:val="1"/>
      <w:numFmt w:val="decimal"/>
      <w:lvlText w:val="%1."/>
      <w:lvlJc w:val="left"/>
      <w:pPr>
        <w:tabs>
          <w:tab w:val="num" w:pos="720"/>
        </w:tabs>
        <w:ind w:left="720" w:hanging="360"/>
      </w:pPr>
      <w:rPr>
        <w:b/>
      </w:rPr>
    </w:lvl>
    <w:lvl w:ilvl="1">
      <w:start w:val="4"/>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B4129E"/>
    <w:multiLevelType w:val="hybridMultilevel"/>
    <w:tmpl w:val="B282CC00"/>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nsid w:val="21155385"/>
    <w:multiLevelType w:val="hybridMultilevel"/>
    <w:tmpl w:val="94562352"/>
    <w:lvl w:ilvl="0" w:tplc="04060001">
      <w:start w:val="1"/>
      <w:numFmt w:val="bullet"/>
      <w:lvlText w:val=""/>
      <w:lvlJc w:val="left"/>
      <w:pPr>
        <w:ind w:left="720" w:hanging="360"/>
      </w:pPr>
      <w:rPr>
        <w:rFonts w:ascii="Symbol" w:hAnsi="Symbol"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27BA326E"/>
    <w:multiLevelType w:val="multilevel"/>
    <w:tmpl w:val="9C002B1E"/>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0D3F4E"/>
    <w:multiLevelType w:val="multilevel"/>
    <w:tmpl w:val="C9D805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044D1F"/>
    <w:multiLevelType w:val="multilevel"/>
    <w:tmpl w:val="D2ACA3AC"/>
    <w:lvl w:ilvl="0">
      <w:start w:val="1"/>
      <w:numFmt w:val="lowerLetter"/>
      <w:lvlText w:val="%1)"/>
      <w:lvlJc w:val="left"/>
      <w:pPr>
        <w:tabs>
          <w:tab w:val="num" w:pos="1440"/>
        </w:tabs>
        <w:ind w:left="1440" w:hanging="360"/>
      </w:pPr>
      <w:rPr>
        <w:rFonts w:ascii="Times New Roman" w:eastAsia="Times New Roman" w:hAnsi="Times New Roman" w:cs="Times New Roman"/>
        <w:b/>
      </w:rPr>
    </w:lvl>
    <w:lvl w:ilvl="1" w:tentative="1">
      <w:start w:val="1"/>
      <w:numFmt w:val="decimal"/>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
    <w:nsid w:val="47BC490C"/>
    <w:multiLevelType w:val="multilevel"/>
    <w:tmpl w:val="6372A8A0"/>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67C251B"/>
    <w:multiLevelType w:val="multilevel"/>
    <w:tmpl w:val="A064A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BD966A1"/>
    <w:multiLevelType w:val="multilevel"/>
    <w:tmpl w:val="980C79A2"/>
    <w:lvl w:ilvl="0">
      <w:start w:val="1"/>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8227C2A"/>
    <w:multiLevelType w:val="hybridMultilevel"/>
    <w:tmpl w:val="C18C9E4A"/>
    <w:lvl w:ilvl="0" w:tplc="77289ADE">
      <w:start w:val="4"/>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nsid w:val="7C8845BD"/>
    <w:multiLevelType w:val="multilevel"/>
    <w:tmpl w:val="6E1CCA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7F2F71E7"/>
    <w:multiLevelType w:val="multilevel"/>
    <w:tmpl w:val="A9BAD430"/>
    <w:lvl w:ilvl="0">
      <w:start w:val="1"/>
      <w:numFmt w:val="decimal"/>
      <w:lvlText w:val="%1)"/>
      <w:lvlJc w:val="left"/>
      <w:pPr>
        <w:tabs>
          <w:tab w:val="num" w:pos="1080"/>
        </w:tabs>
        <w:ind w:left="1080" w:hanging="360"/>
      </w:pPr>
      <w:rPr>
        <w:rFonts w:ascii="Times New Roman" w:eastAsia="Times New Roman" w:hAnsi="Times New Roman" w:cs="Times New Roman"/>
        <w:b/>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num w:numId="1">
    <w:abstractNumId w:val="8"/>
  </w:num>
  <w:num w:numId="2">
    <w:abstractNumId w:val="1"/>
  </w:num>
  <w:num w:numId="3">
    <w:abstractNumId w:val="12"/>
  </w:num>
  <w:num w:numId="4">
    <w:abstractNumId w:val="6"/>
  </w:num>
  <w:num w:numId="5">
    <w:abstractNumId w:val="7"/>
  </w:num>
  <w:num w:numId="6">
    <w:abstractNumId w:val="9"/>
  </w:num>
  <w:num w:numId="7">
    <w:abstractNumId w:val="11"/>
  </w:num>
  <w:num w:numId="8">
    <w:abstractNumId w:val="5"/>
  </w:num>
  <w:num w:numId="9">
    <w:abstractNumId w:val="4"/>
  </w:num>
  <w:num w:numId="10">
    <w:abstractNumId w:val="0"/>
  </w:num>
  <w:num w:numId="11">
    <w:abstractNumId w:val="2"/>
  </w:num>
  <w:num w:numId="12">
    <w:abstractNumId w:val="3"/>
  </w:num>
  <w:num w:numId="1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73AD5"/>
    <w:rsid w:val="000C050B"/>
    <w:rsid w:val="000E0584"/>
    <w:rsid w:val="000F0BAA"/>
    <w:rsid w:val="00131FBE"/>
    <w:rsid w:val="00173AD5"/>
    <w:rsid w:val="001A6895"/>
    <w:rsid w:val="00213D49"/>
    <w:rsid w:val="002840B4"/>
    <w:rsid w:val="00292746"/>
    <w:rsid w:val="0034103B"/>
    <w:rsid w:val="003906EC"/>
    <w:rsid w:val="0046506D"/>
    <w:rsid w:val="004846CD"/>
    <w:rsid w:val="004E4281"/>
    <w:rsid w:val="00530A39"/>
    <w:rsid w:val="005602AF"/>
    <w:rsid w:val="005C3C58"/>
    <w:rsid w:val="005E3186"/>
    <w:rsid w:val="005F0F1F"/>
    <w:rsid w:val="006C0BBB"/>
    <w:rsid w:val="007078C6"/>
    <w:rsid w:val="0071020A"/>
    <w:rsid w:val="00733EFA"/>
    <w:rsid w:val="007C6506"/>
    <w:rsid w:val="00805807"/>
    <w:rsid w:val="00840D99"/>
    <w:rsid w:val="00840EE5"/>
    <w:rsid w:val="00863FE9"/>
    <w:rsid w:val="008D7CB1"/>
    <w:rsid w:val="0099302A"/>
    <w:rsid w:val="00A8049F"/>
    <w:rsid w:val="00AC3A15"/>
    <w:rsid w:val="00AD7378"/>
    <w:rsid w:val="00B0580A"/>
    <w:rsid w:val="00B21A44"/>
    <w:rsid w:val="00BD2340"/>
    <w:rsid w:val="00C043E4"/>
    <w:rsid w:val="00C14412"/>
    <w:rsid w:val="00C40A71"/>
    <w:rsid w:val="00CE63FC"/>
    <w:rsid w:val="00D30FD9"/>
    <w:rsid w:val="00D46BEF"/>
    <w:rsid w:val="00E32CC7"/>
    <w:rsid w:val="00E47AEC"/>
    <w:rsid w:val="00E950DC"/>
    <w:rsid w:val="00F204B3"/>
    <w:rsid w:val="00F350A0"/>
    <w:rsid w:val="00FC4C8E"/>
    <w:rsid w:val="00FD397B"/>
    <w:rsid w:val="00FD3C50"/>
    <w:rsid w:val="00FE6B83"/>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050B"/>
  </w:style>
  <w:style w:type="paragraph" w:styleId="Overskrift1">
    <w:name w:val="heading 1"/>
    <w:basedOn w:val="Normal"/>
    <w:link w:val="Overskrift1Tegn"/>
    <w:uiPriority w:val="9"/>
    <w:qFormat/>
    <w:rsid w:val="00173AD5"/>
    <w:pPr>
      <w:spacing w:after="0" w:line="240" w:lineRule="auto"/>
      <w:outlineLvl w:val="0"/>
    </w:pPr>
    <w:rPr>
      <w:rFonts w:ascii="Times New Roman" w:eastAsia="Times New Roman" w:hAnsi="Times New Roman" w:cs="Times New Roman"/>
      <w:b/>
      <w:bCs/>
      <w:kern w:val="36"/>
      <w:sz w:val="48"/>
      <w:szCs w:val="48"/>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73AD5"/>
    <w:rPr>
      <w:rFonts w:ascii="Times New Roman" w:eastAsia="Times New Roman" w:hAnsi="Times New Roman" w:cs="Times New Roman"/>
      <w:b/>
      <w:bCs/>
      <w:kern w:val="36"/>
      <w:sz w:val="48"/>
      <w:szCs w:val="48"/>
      <w:lang w:eastAsia="da-DK"/>
    </w:rPr>
  </w:style>
  <w:style w:type="paragraph" w:styleId="NormalWeb">
    <w:name w:val="Normal (Web)"/>
    <w:basedOn w:val="Normal"/>
    <w:uiPriority w:val="99"/>
    <w:semiHidden/>
    <w:unhideWhenUsed/>
    <w:rsid w:val="00173AD5"/>
    <w:pPr>
      <w:spacing w:before="100" w:beforeAutospacing="1" w:after="119" w:line="240" w:lineRule="auto"/>
    </w:pPr>
    <w:rPr>
      <w:rFonts w:ascii="Times New Roman" w:eastAsia="Times New Roman" w:hAnsi="Times New Roman" w:cs="Times New Roman"/>
      <w:sz w:val="24"/>
      <w:szCs w:val="24"/>
      <w:lang w:eastAsia="da-DK"/>
    </w:rPr>
  </w:style>
  <w:style w:type="paragraph" w:styleId="Listeafsnit">
    <w:name w:val="List Paragraph"/>
    <w:basedOn w:val="Normal"/>
    <w:uiPriority w:val="34"/>
    <w:qFormat/>
    <w:rsid w:val="00173AD5"/>
    <w:pPr>
      <w:ind w:left="720"/>
      <w:contextualSpacing/>
    </w:pPr>
  </w:style>
  <w:style w:type="paragraph" w:styleId="Sidehoved">
    <w:name w:val="header"/>
    <w:basedOn w:val="Normal"/>
    <w:link w:val="SidehovedTegn"/>
    <w:uiPriority w:val="99"/>
    <w:semiHidden/>
    <w:unhideWhenUsed/>
    <w:rsid w:val="0099302A"/>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semiHidden/>
    <w:rsid w:val="0099302A"/>
  </w:style>
  <w:style w:type="paragraph" w:styleId="Sidefod">
    <w:name w:val="footer"/>
    <w:basedOn w:val="Normal"/>
    <w:link w:val="SidefodTegn"/>
    <w:uiPriority w:val="99"/>
    <w:semiHidden/>
    <w:unhideWhenUsed/>
    <w:rsid w:val="0099302A"/>
    <w:pPr>
      <w:tabs>
        <w:tab w:val="center" w:pos="4513"/>
        <w:tab w:val="right" w:pos="9026"/>
      </w:tabs>
      <w:spacing w:after="0" w:line="240" w:lineRule="auto"/>
    </w:pPr>
  </w:style>
  <w:style w:type="character" w:customStyle="1" w:styleId="SidefodTegn">
    <w:name w:val="Sidefod Tegn"/>
    <w:basedOn w:val="Standardskrifttypeiafsnit"/>
    <w:link w:val="Sidefod"/>
    <w:uiPriority w:val="99"/>
    <w:semiHidden/>
    <w:rsid w:val="0099302A"/>
  </w:style>
</w:styles>
</file>

<file path=word/webSettings.xml><?xml version="1.0" encoding="utf-8"?>
<w:webSettings xmlns:r="http://schemas.openxmlformats.org/officeDocument/2006/relationships" xmlns:w="http://schemas.openxmlformats.org/wordprocessingml/2006/main">
  <w:divs>
    <w:div w:id="240526916">
      <w:bodyDiv w:val="1"/>
      <w:marLeft w:val="0"/>
      <w:marRight w:val="0"/>
      <w:marTop w:val="0"/>
      <w:marBottom w:val="0"/>
      <w:divBdr>
        <w:top w:val="none" w:sz="0" w:space="0" w:color="auto"/>
        <w:left w:val="none" w:sz="0" w:space="0" w:color="auto"/>
        <w:bottom w:val="none" w:sz="0" w:space="0" w:color="auto"/>
        <w:right w:val="none" w:sz="0" w:space="0" w:color="auto"/>
      </w:divBdr>
    </w:div>
    <w:div w:id="810708032">
      <w:bodyDiv w:val="1"/>
      <w:marLeft w:val="0"/>
      <w:marRight w:val="0"/>
      <w:marTop w:val="0"/>
      <w:marBottom w:val="0"/>
      <w:divBdr>
        <w:top w:val="none" w:sz="0" w:space="0" w:color="auto"/>
        <w:left w:val="none" w:sz="0" w:space="0" w:color="auto"/>
        <w:bottom w:val="none" w:sz="0" w:space="0" w:color="auto"/>
        <w:right w:val="none" w:sz="0" w:space="0" w:color="auto"/>
      </w:divBdr>
    </w:div>
    <w:div w:id="863053269">
      <w:bodyDiv w:val="1"/>
      <w:marLeft w:val="0"/>
      <w:marRight w:val="0"/>
      <w:marTop w:val="0"/>
      <w:marBottom w:val="0"/>
      <w:divBdr>
        <w:top w:val="none" w:sz="0" w:space="0" w:color="auto"/>
        <w:left w:val="none" w:sz="0" w:space="0" w:color="auto"/>
        <w:bottom w:val="none" w:sz="0" w:space="0" w:color="auto"/>
        <w:right w:val="none" w:sz="0" w:space="0" w:color="auto"/>
      </w:divBdr>
    </w:div>
    <w:div w:id="1004166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880</Words>
  <Characters>5368</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Grizli777</Company>
  <LinksUpToDate>false</LinksUpToDate>
  <CharactersWithSpaces>6236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 Wendrup</cp:lastModifiedBy>
  <cp:revision>4</cp:revision>
  <cp:lastPrinted>2018-09-23T13:26:00Z</cp:lastPrinted>
  <dcterms:created xsi:type="dcterms:W3CDTF">2018-11-02T09:01:00Z</dcterms:created>
  <dcterms:modified xsi:type="dcterms:W3CDTF">2018-11-07T13:08:00Z</dcterms:modified>
</cp:coreProperties>
</file>